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3D9618F2" w:rsidR="000D5861" w:rsidRDefault="000D5861" w:rsidP="000D5861"/>
    <w:p w14:paraId="50F0ADF3" w14:textId="47064158" w:rsidR="00BE5FC0"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 xml:space="preserve">Sala 101, Residencia "Les </w:t>
      </w:r>
      <w:r w:rsidR="00C54272" w:rsidRPr="00721882">
        <w:rPr>
          <w:rFonts w:cstheme="minorHAnsi"/>
          <w:noProof/>
          <w:sz w:val="36"/>
          <w:szCs w:val="36"/>
          <w:lang w:eastAsia="fr-FR"/>
        </w:rPr>
        <w:t>CÈDRES"</w:t>
      </w:r>
    </w:p>
    <w:p w14:paraId="1E1FDF42" w14:textId="75A4D33E" w:rsidR="00A37510" w:rsidRPr="00A37510" w:rsidRDefault="00721882"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24"/>
          <w:szCs w:val="24"/>
          <w:lang w:eastAsia="fr-FR"/>
        </w:rPr>
      </w:pPr>
      <w:r>
        <w:rPr>
          <w:rFonts w:ascii="Calibri" w:hAnsi="Calibri"/>
          <w:caps/>
          <w:noProof/>
          <w:sz w:val="24"/>
          <w:szCs w:val="24"/>
          <w:lang w:eastAsia="fr-FR"/>
        </w:rPr>
        <w:t>20 avenue JEAN JAURÈS, CENON</w:t>
      </w:r>
    </w:p>
    <w:p w14:paraId="3C4E16E6" w14:textId="77777777" w:rsidR="001A367E" w:rsidRDefault="001A367E" w:rsidP="00BE5FC0">
      <w:pPr>
        <w:rPr>
          <w:b/>
          <w:noProof/>
          <w:lang w:eastAsia="fr-FR"/>
        </w:rPr>
      </w:pPr>
    </w:p>
    <w:p w14:paraId="1AD1444F" w14:textId="31A06E2D" w:rsidR="001A367E" w:rsidRDefault="00403384" w:rsidP="00BE5FC0">
      <w:pPr>
        <w:rPr>
          <w:b/>
        </w:rPr>
      </w:pPr>
      <w:r>
        <w:rPr>
          <w:noProof/>
        </w:rPr>
        <w:drawing>
          <wp:inline distT="0" distB="0" distL="0" distR="0" wp14:anchorId="72AF795B" wp14:editId="02394383">
            <wp:extent cx="5760720" cy="385572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55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0AD16C7E" w14:textId="77777777" w:rsidR="00A37510" w:rsidRDefault="00A37510" w:rsidP="007079D3">
      <w:pPr>
        <w:jc w:val="center"/>
        <w:rPr>
          <w:sz w:val="28"/>
          <w:szCs w:val="28"/>
        </w:rPr>
      </w:pPr>
    </w:p>
    <w:p w14:paraId="55D72A69" w14:textId="77777777" w:rsidR="00A37510" w:rsidRDefault="00A37510" w:rsidP="007079D3">
      <w:pPr>
        <w:jc w:val="center"/>
        <w:rPr>
          <w:sz w:val="28"/>
          <w:szCs w:val="28"/>
        </w:rPr>
      </w:pPr>
    </w:p>
    <w:p w14:paraId="4B1A33E5" w14:textId="77777777" w:rsidR="00A37510" w:rsidRDefault="00A37510" w:rsidP="007079D3">
      <w:pPr>
        <w:jc w:val="center"/>
        <w:rPr>
          <w:sz w:val="28"/>
          <w:szCs w:val="28"/>
        </w:rPr>
      </w:pPr>
    </w:p>
    <w:p w14:paraId="21F0C7E1" w14:textId="520C57B9" w:rsidR="009D259A" w:rsidRDefault="002224F6" w:rsidP="007079D3">
      <w:pPr>
        <w:jc w:val="center"/>
        <w:rPr>
          <w:sz w:val="28"/>
          <w:szCs w:val="28"/>
        </w:rPr>
      </w:pPr>
      <w:r w:rsidRPr="007079D3">
        <w:rPr>
          <w:sz w:val="28"/>
          <w:szCs w:val="28"/>
        </w:rPr>
        <w:lastRenderedPageBreak/>
        <w:t>¡Bienvenido!</w:t>
      </w:r>
    </w:p>
    <w:p w14:paraId="2D30B637" w14:textId="77777777" w:rsidR="007079D3" w:rsidRPr="007079D3" w:rsidRDefault="007079D3" w:rsidP="007079D3">
      <w:pPr>
        <w:jc w:val="center"/>
        <w:rPr>
          <w:sz w:val="28"/>
          <w:szCs w:val="28"/>
        </w:rPr>
      </w:pPr>
    </w:p>
    <w:p w14:paraId="40CB2DA7" w14:textId="197C098A" w:rsidR="00D97ADA" w:rsidRDefault="00403D7D" w:rsidP="00BE5FC0">
      <w:r>
        <w:t xml:space="preserve">Después de haber adquirido este apartamento en 2022, estábamos ansiosos por renovarlo y ofrecerlo hoy a los viajeros que deseen descubrir Burdeos y sus alrededores. </w:t>
      </w:r>
    </w:p>
    <w:p w14:paraId="4DA3390F" w14:textId="77777777" w:rsidR="00D97ADA" w:rsidRDefault="00D97ADA" w:rsidP="00BE5FC0">
      <w:r>
        <w:t>Como recordatorio, como se indica en el anuncio de Airbnb, este apartamento es para no fumadores y no se permiten fiestas.</w:t>
      </w:r>
    </w:p>
    <w:p w14:paraId="09D0C2AE" w14:textId="77777777" w:rsidR="00D97ADA" w:rsidRDefault="00D97ADA" w:rsidP="00BE5FC0">
      <w:r>
        <w:t>Le deseamos una estancia muy cómoda y agradable en nuestro apartamento.</w:t>
      </w:r>
    </w:p>
    <w:p w14:paraId="28C9329A" w14:textId="77777777" w:rsidR="00D97ADA" w:rsidRDefault="003A759C" w:rsidP="00BE5FC0">
      <w:r>
        <w:t>Si es necesario, puede ponerse en contacto con nosotros durante su estancia (Tel: 07 77 28 19 94, correo electrónico: letourneurludovic0@gmail.com).</w:t>
      </w:r>
    </w:p>
    <w:p w14:paraId="49A709EC" w14:textId="77777777" w:rsidR="00D97ADA" w:rsidRDefault="00D97ADA" w:rsidP="00BE5FC0"/>
    <w:p w14:paraId="2834839E" w14:textId="0E4B8940" w:rsidR="004C7EE0" w:rsidRDefault="00D97ADA" w:rsidP="00D97ADA">
      <w:pPr>
        <w:jc w:val="center"/>
        <w:rPr>
          <w:sz w:val="28"/>
          <w:szCs w:val="28"/>
        </w:rPr>
      </w:pPr>
      <w:r w:rsidRPr="00D97ADA">
        <w:rPr>
          <w:sz w:val="28"/>
          <w:szCs w:val="28"/>
        </w:rPr>
        <w:t xml:space="preserve">Ludovic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Tabla de contenidos</w:t>
          </w:r>
        </w:p>
        <w:p w14:paraId="112DC908" w14:textId="6AC318B5" w:rsidR="000A1AD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55084619" w:history="1">
            <w:r w:rsidR="000A1AD3" w:rsidRPr="002144A4">
              <w:rPr>
                <w:rStyle w:val="Lienhypertexte"/>
                <w:noProof/>
              </w:rPr>
              <w:t>Ubicación Residencia:</w:t>
            </w:r>
            <w:r w:rsidR="000A1AD3">
              <w:rPr>
                <w:noProof/>
                <w:webHidden/>
              </w:rPr>
              <w:tab/>
            </w:r>
            <w:r w:rsidR="000A1AD3">
              <w:rPr>
                <w:noProof/>
                <w:webHidden/>
              </w:rPr>
              <w:fldChar w:fldCharType="begin"/>
            </w:r>
            <w:r w:rsidR="000A1AD3">
              <w:rPr>
                <w:noProof/>
                <w:webHidden/>
              </w:rPr>
              <w:instrText xml:space="preserve"> PAGEREF _Toc155084619 \h </w:instrText>
            </w:r>
            <w:r w:rsidR="000A1AD3">
              <w:rPr>
                <w:noProof/>
                <w:webHidden/>
              </w:rPr>
            </w:r>
            <w:r w:rsidR="000A1AD3">
              <w:rPr>
                <w:noProof/>
                <w:webHidden/>
              </w:rPr>
              <w:fldChar w:fldCharType="separate"/>
            </w:r>
            <w:r w:rsidR="000A1AD3">
              <w:rPr>
                <w:noProof/>
                <w:webHidden/>
              </w:rPr>
              <w:t>4</w:t>
            </w:r>
            <w:r w:rsidR="000A1AD3">
              <w:rPr>
                <w:noProof/>
                <w:webHidden/>
              </w:rPr>
              <w:fldChar w:fldCharType="end"/>
            </w:r>
          </w:hyperlink>
        </w:p>
        <w:p w14:paraId="2485EA43" w14:textId="672F6E34" w:rsidR="000A1AD3" w:rsidRDefault="00000000">
          <w:pPr>
            <w:pStyle w:val="TM2"/>
            <w:tabs>
              <w:tab w:val="right" w:leader="dot" w:pos="9062"/>
            </w:tabs>
            <w:rPr>
              <w:rFonts w:eastAsiaTheme="minorEastAsia"/>
              <w:noProof/>
              <w:lang w:eastAsia="fr-FR"/>
            </w:rPr>
          </w:pPr>
          <w:hyperlink w:anchor="_Toc155084620" w:history="1">
            <w:r w:rsidR="000A1AD3" w:rsidRPr="002144A4">
              <w:rPr>
                <w:rStyle w:val="Lienhypertexte"/>
                <w:noProof/>
              </w:rPr>
              <w:t>Acceso en transporte público:</w:t>
            </w:r>
            <w:r w:rsidR="000A1AD3">
              <w:rPr>
                <w:noProof/>
                <w:webHidden/>
              </w:rPr>
              <w:tab/>
            </w:r>
            <w:r w:rsidR="000A1AD3">
              <w:rPr>
                <w:noProof/>
                <w:webHidden/>
              </w:rPr>
              <w:fldChar w:fldCharType="begin"/>
            </w:r>
            <w:r w:rsidR="000A1AD3">
              <w:rPr>
                <w:noProof/>
                <w:webHidden/>
              </w:rPr>
              <w:instrText xml:space="preserve"> PAGEREF _Toc155084620 \h </w:instrText>
            </w:r>
            <w:r w:rsidR="000A1AD3">
              <w:rPr>
                <w:noProof/>
                <w:webHidden/>
              </w:rPr>
            </w:r>
            <w:r w:rsidR="000A1AD3">
              <w:rPr>
                <w:noProof/>
                <w:webHidden/>
              </w:rPr>
              <w:fldChar w:fldCharType="separate"/>
            </w:r>
            <w:r w:rsidR="000A1AD3">
              <w:rPr>
                <w:noProof/>
                <w:webHidden/>
              </w:rPr>
              <w:t>4</w:t>
            </w:r>
            <w:r w:rsidR="000A1AD3">
              <w:rPr>
                <w:noProof/>
                <w:webHidden/>
              </w:rPr>
              <w:fldChar w:fldCharType="end"/>
            </w:r>
          </w:hyperlink>
        </w:p>
        <w:p w14:paraId="4078C237" w14:textId="2A101897" w:rsidR="000A1AD3" w:rsidRDefault="00000000">
          <w:pPr>
            <w:pStyle w:val="TM2"/>
            <w:tabs>
              <w:tab w:val="right" w:leader="dot" w:pos="9062"/>
            </w:tabs>
            <w:rPr>
              <w:rFonts w:eastAsiaTheme="minorEastAsia"/>
              <w:noProof/>
              <w:lang w:eastAsia="fr-FR"/>
            </w:rPr>
          </w:pPr>
          <w:hyperlink w:anchor="_Toc155084621" w:history="1">
            <w:r w:rsidR="000A1AD3" w:rsidRPr="002144A4">
              <w:rPr>
                <w:rStyle w:val="Lienhypertexte"/>
                <w:noProof/>
              </w:rPr>
              <w:t>En tranvía</w:t>
            </w:r>
            <w:r w:rsidR="000A1AD3">
              <w:rPr>
                <w:noProof/>
                <w:webHidden/>
              </w:rPr>
              <w:tab/>
            </w:r>
            <w:r w:rsidR="000A1AD3">
              <w:rPr>
                <w:noProof/>
                <w:webHidden/>
              </w:rPr>
              <w:fldChar w:fldCharType="begin"/>
            </w:r>
            <w:r w:rsidR="000A1AD3">
              <w:rPr>
                <w:noProof/>
                <w:webHidden/>
              </w:rPr>
              <w:instrText xml:space="preserve"> PAGEREF _Toc155084621 \h </w:instrText>
            </w:r>
            <w:r w:rsidR="000A1AD3">
              <w:rPr>
                <w:noProof/>
                <w:webHidden/>
              </w:rPr>
            </w:r>
            <w:r w:rsidR="000A1AD3">
              <w:rPr>
                <w:noProof/>
                <w:webHidden/>
              </w:rPr>
              <w:fldChar w:fldCharType="separate"/>
            </w:r>
            <w:r w:rsidR="000A1AD3">
              <w:rPr>
                <w:noProof/>
                <w:webHidden/>
              </w:rPr>
              <w:t>5</w:t>
            </w:r>
            <w:r w:rsidR="000A1AD3">
              <w:rPr>
                <w:noProof/>
                <w:webHidden/>
              </w:rPr>
              <w:fldChar w:fldCharType="end"/>
            </w:r>
          </w:hyperlink>
        </w:p>
        <w:p w14:paraId="73BF8275" w14:textId="3D5086F6" w:rsidR="000A1AD3" w:rsidRDefault="00000000">
          <w:pPr>
            <w:pStyle w:val="TM3"/>
            <w:tabs>
              <w:tab w:val="right" w:leader="dot" w:pos="9062"/>
            </w:tabs>
            <w:rPr>
              <w:rFonts w:eastAsiaTheme="minorEastAsia"/>
              <w:noProof/>
              <w:lang w:eastAsia="fr-FR"/>
            </w:rPr>
          </w:pPr>
          <w:hyperlink w:anchor="_Toc155084622" w:history="1">
            <w:r w:rsidR="000A1AD3" w:rsidRPr="002144A4">
              <w:rPr>
                <w:rStyle w:val="Lienhypertexte"/>
                <w:noProof/>
              </w:rPr>
              <w:t>TER + Tranvía</w:t>
            </w:r>
            <w:r w:rsidR="000A1AD3">
              <w:rPr>
                <w:noProof/>
                <w:webHidden/>
              </w:rPr>
              <w:tab/>
            </w:r>
            <w:r w:rsidR="000A1AD3">
              <w:rPr>
                <w:noProof/>
                <w:webHidden/>
              </w:rPr>
              <w:fldChar w:fldCharType="begin"/>
            </w:r>
            <w:r w:rsidR="000A1AD3">
              <w:rPr>
                <w:noProof/>
                <w:webHidden/>
              </w:rPr>
              <w:instrText xml:space="preserve"> PAGEREF _Toc155084622 \h </w:instrText>
            </w:r>
            <w:r w:rsidR="000A1AD3">
              <w:rPr>
                <w:noProof/>
                <w:webHidden/>
              </w:rPr>
            </w:r>
            <w:r w:rsidR="000A1AD3">
              <w:rPr>
                <w:noProof/>
                <w:webHidden/>
              </w:rPr>
              <w:fldChar w:fldCharType="separate"/>
            </w:r>
            <w:r w:rsidR="000A1AD3">
              <w:rPr>
                <w:noProof/>
                <w:webHidden/>
              </w:rPr>
              <w:t>5</w:t>
            </w:r>
            <w:r w:rsidR="000A1AD3">
              <w:rPr>
                <w:noProof/>
                <w:webHidden/>
              </w:rPr>
              <w:fldChar w:fldCharType="end"/>
            </w:r>
          </w:hyperlink>
        </w:p>
        <w:p w14:paraId="14FCB17A" w14:textId="702AD312" w:rsidR="000A1AD3" w:rsidRDefault="00000000">
          <w:pPr>
            <w:pStyle w:val="TM1"/>
            <w:tabs>
              <w:tab w:val="right" w:leader="dot" w:pos="9062"/>
            </w:tabs>
            <w:rPr>
              <w:rFonts w:eastAsiaTheme="minorEastAsia"/>
              <w:noProof/>
              <w:lang w:eastAsia="fr-FR"/>
            </w:rPr>
          </w:pPr>
          <w:hyperlink w:anchor="_Toc155084623" w:history="1">
            <w:r w:rsidR="000A1AD3" w:rsidRPr="002144A4">
              <w:rPr>
                <w:rStyle w:val="Lienhypertexte"/>
                <w:noProof/>
              </w:rPr>
              <w:t>Recuperar claves</w:t>
            </w:r>
            <w:r w:rsidR="000A1AD3">
              <w:rPr>
                <w:noProof/>
                <w:webHidden/>
              </w:rPr>
              <w:tab/>
            </w:r>
            <w:r w:rsidR="000A1AD3">
              <w:rPr>
                <w:noProof/>
                <w:webHidden/>
              </w:rPr>
              <w:fldChar w:fldCharType="begin"/>
            </w:r>
            <w:r w:rsidR="000A1AD3">
              <w:rPr>
                <w:noProof/>
                <w:webHidden/>
              </w:rPr>
              <w:instrText xml:space="preserve"> PAGEREF _Toc155084623 \h </w:instrText>
            </w:r>
            <w:r w:rsidR="000A1AD3">
              <w:rPr>
                <w:noProof/>
                <w:webHidden/>
              </w:rPr>
            </w:r>
            <w:r w:rsidR="000A1AD3">
              <w:rPr>
                <w:noProof/>
                <w:webHidden/>
              </w:rPr>
              <w:fldChar w:fldCharType="separate"/>
            </w:r>
            <w:r w:rsidR="000A1AD3">
              <w:rPr>
                <w:noProof/>
                <w:webHidden/>
              </w:rPr>
              <w:t>6</w:t>
            </w:r>
            <w:r w:rsidR="000A1AD3">
              <w:rPr>
                <w:noProof/>
                <w:webHidden/>
              </w:rPr>
              <w:fldChar w:fldCharType="end"/>
            </w:r>
          </w:hyperlink>
        </w:p>
        <w:p w14:paraId="3D31493F" w14:textId="6A116EBC" w:rsidR="000A1AD3" w:rsidRDefault="00000000">
          <w:pPr>
            <w:pStyle w:val="TM1"/>
            <w:tabs>
              <w:tab w:val="right" w:leader="dot" w:pos="9062"/>
            </w:tabs>
            <w:rPr>
              <w:rFonts w:eastAsiaTheme="minorEastAsia"/>
              <w:noProof/>
              <w:lang w:eastAsia="fr-FR"/>
            </w:rPr>
          </w:pPr>
          <w:hyperlink w:anchor="_Toc155084624" w:history="1">
            <w:r w:rsidR="000A1AD3" w:rsidRPr="002144A4">
              <w:rPr>
                <w:rStyle w:val="Lienhypertexte"/>
                <w:noProof/>
              </w:rPr>
              <w:t>Entrada a la residencia</w:t>
            </w:r>
            <w:r w:rsidR="000A1AD3">
              <w:rPr>
                <w:noProof/>
                <w:webHidden/>
              </w:rPr>
              <w:tab/>
            </w:r>
            <w:r w:rsidR="000A1AD3">
              <w:rPr>
                <w:noProof/>
                <w:webHidden/>
              </w:rPr>
              <w:fldChar w:fldCharType="begin"/>
            </w:r>
            <w:r w:rsidR="000A1AD3">
              <w:rPr>
                <w:noProof/>
                <w:webHidden/>
              </w:rPr>
              <w:instrText xml:space="preserve"> PAGEREF _Toc155084624 \h </w:instrText>
            </w:r>
            <w:r w:rsidR="000A1AD3">
              <w:rPr>
                <w:noProof/>
                <w:webHidden/>
              </w:rPr>
            </w:r>
            <w:r w:rsidR="000A1AD3">
              <w:rPr>
                <w:noProof/>
                <w:webHidden/>
              </w:rPr>
              <w:fldChar w:fldCharType="separate"/>
            </w:r>
            <w:r w:rsidR="000A1AD3">
              <w:rPr>
                <w:noProof/>
                <w:webHidden/>
              </w:rPr>
              <w:t>8</w:t>
            </w:r>
            <w:r w:rsidR="000A1AD3">
              <w:rPr>
                <w:noProof/>
                <w:webHidden/>
              </w:rPr>
              <w:fldChar w:fldCharType="end"/>
            </w:r>
          </w:hyperlink>
        </w:p>
        <w:p w14:paraId="26D3CB02" w14:textId="3A88A367" w:rsidR="000A1AD3" w:rsidRDefault="00000000">
          <w:pPr>
            <w:pStyle w:val="TM2"/>
            <w:tabs>
              <w:tab w:val="left" w:pos="660"/>
              <w:tab w:val="right" w:leader="dot" w:pos="9062"/>
            </w:tabs>
            <w:rPr>
              <w:rFonts w:eastAsiaTheme="minorEastAsia"/>
              <w:noProof/>
              <w:lang w:eastAsia="fr-FR"/>
            </w:rPr>
          </w:pPr>
          <w:hyperlink w:anchor="_Toc155084625" w:history="1">
            <w:r w:rsidR="000A1AD3" w:rsidRPr="002144A4">
              <w:rPr>
                <w:rStyle w:val="Lienhypertexte"/>
                <w:rFonts w:ascii="Calibri" w:hAnsi="Calibri" w:cs="Calibri"/>
                <w:noProof/>
              </w:rPr>
              <w:t>-</w:t>
            </w:r>
            <w:r w:rsidR="000A1AD3">
              <w:rPr>
                <w:rFonts w:eastAsiaTheme="minorEastAsia"/>
                <w:noProof/>
                <w:lang w:eastAsia="fr-FR"/>
              </w:rPr>
              <w:tab/>
            </w:r>
            <w:r w:rsidR="000A1AD3" w:rsidRPr="002144A4">
              <w:rPr>
                <w:rStyle w:val="Lienhypertexte"/>
                <w:noProof/>
              </w:rPr>
              <w:t>Si estás conduciendo</w:t>
            </w:r>
            <w:r w:rsidR="000A1AD3">
              <w:rPr>
                <w:noProof/>
                <w:webHidden/>
              </w:rPr>
              <w:tab/>
            </w:r>
            <w:r w:rsidR="000A1AD3">
              <w:rPr>
                <w:noProof/>
                <w:webHidden/>
              </w:rPr>
              <w:fldChar w:fldCharType="begin"/>
            </w:r>
            <w:r w:rsidR="000A1AD3">
              <w:rPr>
                <w:noProof/>
                <w:webHidden/>
              </w:rPr>
              <w:instrText xml:space="preserve"> PAGEREF _Toc155084625 \h </w:instrText>
            </w:r>
            <w:r w:rsidR="000A1AD3">
              <w:rPr>
                <w:noProof/>
                <w:webHidden/>
              </w:rPr>
            </w:r>
            <w:r w:rsidR="000A1AD3">
              <w:rPr>
                <w:noProof/>
                <w:webHidden/>
              </w:rPr>
              <w:fldChar w:fldCharType="separate"/>
            </w:r>
            <w:r w:rsidR="000A1AD3">
              <w:rPr>
                <w:noProof/>
                <w:webHidden/>
              </w:rPr>
              <w:t>9</w:t>
            </w:r>
            <w:r w:rsidR="000A1AD3">
              <w:rPr>
                <w:noProof/>
                <w:webHidden/>
              </w:rPr>
              <w:fldChar w:fldCharType="end"/>
            </w:r>
          </w:hyperlink>
        </w:p>
        <w:p w14:paraId="261FCC64" w14:textId="0D4B25CD" w:rsidR="000A1AD3" w:rsidRDefault="00000000">
          <w:pPr>
            <w:pStyle w:val="TM2"/>
            <w:tabs>
              <w:tab w:val="left" w:pos="660"/>
              <w:tab w:val="right" w:leader="dot" w:pos="9062"/>
            </w:tabs>
            <w:rPr>
              <w:rFonts w:eastAsiaTheme="minorEastAsia"/>
              <w:noProof/>
              <w:lang w:eastAsia="fr-FR"/>
            </w:rPr>
          </w:pPr>
          <w:hyperlink w:anchor="_Toc155084626" w:history="1">
            <w:r w:rsidR="000A1AD3" w:rsidRPr="002144A4">
              <w:rPr>
                <w:rStyle w:val="Lienhypertexte"/>
                <w:rFonts w:ascii="Calibri" w:hAnsi="Calibri" w:cs="Calibri"/>
                <w:noProof/>
              </w:rPr>
              <w:t>-</w:t>
            </w:r>
            <w:r w:rsidR="000A1AD3">
              <w:rPr>
                <w:rFonts w:eastAsiaTheme="minorEastAsia"/>
                <w:noProof/>
                <w:lang w:eastAsia="fr-FR"/>
              </w:rPr>
              <w:tab/>
            </w:r>
            <w:r w:rsidR="000A1AD3" w:rsidRPr="002144A4">
              <w:rPr>
                <w:rStyle w:val="Lienhypertexte"/>
                <w:noProof/>
              </w:rPr>
              <w:t>Si vas a pie</w:t>
            </w:r>
            <w:r w:rsidR="000A1AD3">
              <w:rPr>
                <w:noProof/>
                <w:webHidden/>
              </w:rPr>
              <w:tab/>
            </w:r>
            <w:r w:rsidR="000A1AD3">
              <w:rPr>
                <w:noProof/>
                <w:webHidden/>
              </w:rPr>
              <w:fldChar w:fldCharType="begin"/>
            </w:r>
            <w:r w:rsidR="000A1AD3">
              <w:rPr>
                <w:noProof/>
                <w:webHidden/>
              </w:rPr>
              <w:instrText xml:space="preserve"> PAGEREF _Toc155084626 \h </w:instrText>
            </w:r>
            <w:r w:rsidR="000A1AD3">
              <w:rPr>
                <w:noProof/>
                <w:webHidden/>
              </w:rPr>
            </w:r>
            <w:r w:rsidR="000A1AD3">
              <w:rPr>
                <w:noProof/>
                <w:webHidden/>
              </w:rPr>
              <w:fldChar w:fldCharType="separate"/>
            </w:r>
            <w:r w:rsidR="000A1AD3">
              <w:rPr>
                <w:noProof/>
                <w:webHidden/>
              </w:rPr>
              <w:t>10</w:t>
            </w:r>
            <w:r w:rsidR="000A1AD3">
              <w:rPr>
                <w:noProof/>
                <w:webHidden/>
              </w:rPr>
              <w:fldChar w:fldCharType="end"/>
            </w:r>
          </w:hyperlink>
        </w:p>
        <w:p w14:paraId="2CF0E8CD" w14:textId="1EE3B92A" w:rsidR="000A1AD3" w:rsidRDefault="00000000">
          <w:pPr>
            <w:pStyle w:val="TM1"/>
            <w:tabs>
              <w:tab w:val="right" w:leader="dot" w:pos="9062"/>
            </w:tabs>
            <w:rPr>
              <w:rFonts w:eastAsiaTheme="minorEastAsia"/>
              <w:noProof/>
              <w:lang w:eastAsia="fr-FR"/>
            </w:rPr>
          </w:pPr>
          <w:hyperlink w:anchor="_Toc155084627" w:history="1">
            <w:r w:rsidR="000A1AD3" w:rsidRPr="002144A4">
              <w:rPr>
                <w:rStyle w:val="Lienhypertexte"/>
                <w:noProof/>
              </w:rPr>
              <w:t>Sal, pimienta, aceite, vinagre:</w:t>
            </w:r>
            <w:r w:rsidR="000A1AD3">
              <w:rPr>
                <w:noProof/>
                <w:webHidden/>
              </w:rPr>
              <w:tab/>
            </w:r>
            <w:r w:rsidR="000A1AD3">
              <w:rPr>
                <w:noProof/>
                <w:webHidden/>
              </w:rPr>
              <w:fldChar w:fldCharType="begin"/>
            </w:r>
            <w:r w:rsidR="000A1AD3">
              <w:rPr>
                <w:noProof/>
                <w:webHidden/>
              </w:rPr>
              <w:instrText xml:space="preserve"> PAGEREF _Toc155084627 \h </w:instrText>
            </w:r>
            <w:r w:rsidR="000A1AD3">
              <w:rPr>
                <w:noProof/>
                <w:webHidden/>
              </w:rPr>
            </w:r>
            <w:r w:rsidR="000A1AD3">
              <w:rPr>
                <w:noProof/>
                <w:webHidden/>
              </w:rPr>
              <w:fldChar w:fldCharType="separate"/>
            </w:r>
            <w:r w:rsidR="000A1AD3">
              <w:rPr>
                <w:noProof/>
                <w:webHidden/>
              </w:rPr>
              <w:t>10</w:t>
            </w:r>
            <w:r w:rsidR="000A1AD3">
              <w:rPr>
                <w:noProof/>
                <w:webHidden/>
              </w:rPr>
              <w:fldChar w:fldCharType="end"/>
            </w:r>
          </w:hyperlink>
        </w:p>
        <w:p w14:paraId="311FDD76" w14:textId="555348D7" w:rsidR="000A1AD3" w:rsidRDefault="00000000">
          <w:pPr>
            <w:pStyle w:val="TM1"/>
            <w:tabs>
              <w:tab w:val="right" w:leader="dot" w:pos="9062"/>
            </w:tabs>
            <w:rPr>
              <w:rFonts w:eastAsiaTheme="minorEastAsia"/>
              <w:noProof/>
              <w:lang w:eastAsia="fr-FR"/>
            </w:rPr>
          </w:pPr>
          <w:hyperlink w:anchor="_Toc155084628" w:history="1">
            <w:r w:rsidR="000A1AD3" w:rsidRPr="002144A4">
              <w:rPr>
                <w:rStyle w:val="Lienhypertexte"/>
                <w:noProof/>
              </w:rPr>
              <w:t>Compras</w:t>
            </w:r>
            <w:r w:rsidR="000A1AD3">
              <w:rPr>
                <w:noProof/>
                <w:webHidden/>
              </w:rPr>
              <w:tab/>
            </w:r>
            <w:r w:rsidR="000A1AD3">
              <w:rPr>
                <w:noProof/>
                <w:webHidden/>
              </w:rPr>
              <w:fldChar w:fldCharType="begin"/>
            </w:r>
            <w:r w:rsidR="000A1AD3">
              <w:rPr>
                <w:noProof/>
                <w:webHidden/>
              </w:rPr>
              <w:instrText xml:space="preserve"> PAGEREF _Toc155084628 \h </w:instrText>
            </w:r>
            <w:r w:rsidR="000A1AD3">
              <w:rPr>
                <w:noProof/>
                <w:webHidden/>
              </w:rPr>
            </w:r>
            <w:r w:rsidR="000A1AD3">
              <w:rPr>
                <w:noProof/>
                <w:webHidden/>
              </w:rPr>
              <w:fldChar w:fldCharType="separate"/>
            </w:r>
            <w:r w:rsidR="000A1AD3">
              <w:rPr>
                <w:noProof/>
                <w:webHidden/>
              </w:rPr>
              <w:t>10</w:t>
            </w:r>
            <w:r w:rsidR="000A1AD3">
              <w:rPr>
                <w:noProof/>
                <w:webHidden/>
              </w:rPr>
              <w:fldChar w:fldCharType="end"/>
            </w:r>
          </w:hyperlink>
        </w:p>
        <w:p w14:paraId="2E7FBB4E" w14:textId="3422D7A4" w:rsidR="000A1AD3" w:rsidRDefault="00000000">
          <w:pPr>
            <w:pStyle w:val="TM2"/>
            <w:tabs>
              <w:tab w:val="right" w:leader="dot" w:pos="9062"/>
            </w:tabs>
            <w:rPr>
              <w:rFonts w:eastAsiaTheme="minorEastAsia"/>
              <w:noProof/>
              <w:lang w:eastAsia="fr-FR"/>
            </w:rPr>
          </w:pPr>
          <w:hyperlink w:anchor="_Toc155084629" w:history="1">
            <w:r w:rsidR="000A1AD3" w:rsidRPr="002144A4">
              <w:rPr>
                <w:rStyle w:val="Lienhypertexte"/>
                <w:noProof/>
              </w:rPr>
              <w:t>En la ruta del tranvía a la residencia</w:t>
            </w:r>
            <w:r w:rsidR="000A1AD3">
              <w:rPr>
                <w:noProof/>
                <w:webHidden/>
              </w:rPr>
              <w:tab/>
            </w:r>
            <w:r w:rsidR="000A1AD3">
              <w:rPr>
                <w:noProof/>
                <w:webHidden/>
              </w:rPr>
              <w:fldChar w:fldCharType="begin"/>
            </w:r>
            <w:r w:rsidR="000A1AD3">
              <w:rPr>
                <w:noProof/>
                <w:webHidden/>
              </w:rPr>
              <w:instrText xml:space="preserve"> PAGEREF _Toc155084629 \h </w:instrText>
            </w:r>
            <w:r w:rsidR="000A1AD3">
              <w:rPr>
                <w:noProof/>
                <w:webHidden/>
              </w:rPr>
            </w:r>
            <w:r w:rsidR="000A1AD3">
              <w:rPr>
                <w:noProof/>
                <w:webHidden/>
              </w:rPr>
              <w:fldChar w:fldCharType="separate"/>
            </w:r>
            <w:r w:rsidR="000A1AD3">
              <w:rPr>
                <w:noProof/>
                <w:webHidden/>
              </w:rPr>
              <w:t>10</w:t>
            </w:r>
            <w:r w:rsidR="000A1AD3">
              <w:rPr>
                <w:noProof/>
                <w:webHidden/>
              </w:rPr>
              <w:fldChar w:fldCharType="end"/>
            </w:r>
          </w:hyperlink>
        </w:p>
        <w:p w14:paraId="75416517" w14:textId="6E235303" w:rsidR="000A1AD3" w:rsidRDefault="00000000">
          <w:pPr>
            <w:pStyle w:val="TM2"/>
            <w:tabs>
              <w:tab w:val="right" w:leader="dot" w:pos="9062"/>
            </w:tabs>
            <w:rPr>
              <w:rFonts w:eastAsiaTheme="minorEastAsia"/>
              <w:noProof/>
              <w:lang w:eastAsia="fr-FR"/>
            </w:rPr>
          </w:pPr>
          <w:hyperlink w:anchor="_Toc155084630" w:history="1">
            <w:r w:rsidR="000A1AD3" w:rsidRPr="002144A4">
              <w:rPr>
                <w:rStyle w:val="Lienhypertexte"/>
                <w:noProof/>
              </w:rPr>
              <w:t>Cerca de la residencia</w:t>
            </w:r>
            <w:r w:rsidR="000A1AD3">
              <w:rPr>
                <w:noProof/>
                <w:webHidden/>
              </w:rPr>
              <w:tab/>
            </w:r>
            <w:r w:rsidR="000A1AD3">
              <w:rPr>
                <w:noProof/>
                <w:webHidden/>
              </w:rPr>
              <w:fldChar w:fldCharType="begin"/>
            </w:r>
            <w:r w:rsidR="000A1AD3">
              <w:rPr>
                <w:noProof/>
                <w:webHidden/>
              </w:rPr>
              <w:instrText xml:space="preserve"> PAGEREF _Toc155084630 \h </w:instrText>
            </w:r>
            <w:r w:rsidR="000A1AD3">
              <w:rPr>
                <w:noProof/>
                <w:webHidden/>
              </w:rPr>
            </w:r>
            <w:r w:rsidR="000A1AD3">
              <w:rPr>
                <w:noProof/>
                <w:webHidden/>
              </w:rPr>
              <w:fldChar w:fldCharType="separate"/>
            </w:r>
            <w:r w:rsidR="000A1AD3">
              <w:rPr>
                <w:noProof/>
                <w:webHidden/>
              </w:rPr>
              <w:t>10</w:t>
            </w:r>
            <w:r w:rsidR="000A1AD3">
              <w:rPr>
                <w:noProof/>
                <w:webHidden/>
              </w:rPr>
              <w:fldChar w:fldCharType="end"/>
            </w:r>
          </w:hyperlink>
        </w:p>
        <w:p w14:paraId="68D027AD" w14:textId="6D278348" w:rsidR="000A1AD3" w:rsidRDefault="00000000">
          <w:pPr>
            <w:pStyle w:val="TM1"/>
            <w:tabs>
              <w:tab w:val="right" w:leader="dot" w:pos="9062"/>
            </w:tabs>
            <w:rPr>
              <w:rFonts w:eastAsiaTheme="minorEastAsia"/>
              <w:noProof/>
              <w:lang w:eastAsia="fr-FR"/>
            </w:rPr>
          </w:pPr>
          <w:hyperlink w:anchor="_Toc155084631" w:history="1">
            <w:r w:rsidR="000A1AD3" w:rsidRPr="002144A4">
              <w:rPr>
                <w:rStyle w:val="Lienhypertexte"/>
                <w:noProof/>
              </w:rPr>
              <w:t>Panadería</w:t>
            </w:r>
            <w:r w:rsidR="000A1AD3">
              <w:rPr>
                <w:noProof/>
                <w:webHidden/>
              </w:rPr>
              <w:tab/>
            </w:r>
            <w:r w:rsidR="000A1AD3">
              <w:rPr>
                <w:noProof/>
                <w:webHidden/>
              </w:rPr>
              <w:fldChar w:fldCharType="begin"/>
            </w:r>
            <w:r w:rsidR="000A1AD3">
              <w:rPr>
                <w:noProof/>
                <w:webHidden/>
              </w:rPr>
              <w:instrText xml:space="preserve"> PAGEREF _Toc155084631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148F0FA9" w14:textId="66749236" w:rsidR="000A1AD3" w:rsidRDefault="00000000">
          <w:pPr>
            <w:pStyle w:val="TM1"/>
            <w:tabs>
              <w:tab w:val="right" w:leader="dot" w:pos="9062"/>
            </w:tabs>
            <w:rPr>
              <w:rFonts w:eastAsiaTheme="minorEastAsia"/>
              <w:noProof/>
              <w:lang w:eastAsia="fr-FR"/>
            </w:rPr>
          </w:pPr>
          <w:hyperlink w:anchor="_Toc155084632" w:history="1">
            <w:r w:rsidR="000A1AD3" w:rsidRPr="002144A4">
              <w:rPr>
                <w:rStyle w:val="Lienhypertexte"/>
                <w:noProof/>
              </w:rPr>
              <w:t>WI-FI:</w:t>
            </w:r>
            <w:r w:rsidR="000A1AD3">
              <w:rPr>
                <w:noProof/>
                <w:webHidden/>
              </w:rPr>
              <w:tab/>
            </w:r>
            <w:r w:rsidR="000A1AD3">
              <w:rPr>
                <w:noProof/>
                <w:webHidden/>
              </w:rPr>
              <w:fldChar w:fldCharType="begin"/>
            </w:r>
            <w:r w:rsidR="000A1AD3">
              <w:rPr>
                <w:noProof/>
                <w:webHidden/>
              </w:rPr>
              <w:instrText xml:space="preserve"> PAGEREF _Toc155084632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4F588AE1" w14:textId="177250FA" w:rsidR="000A1AD3" w:rsidRDefault="00000000">
          <w:pPr>
            <w:pStyle w:val="TM1"/>
            <w:tabs>
              <w:tab w:val="right" w:leader="dot" w:pos="9062"/>
            </w:tabs>
            <w:rPr>
              <w:rFonts w:eastAsiaTheme="minorEastAsia"/>
              <w:noProof/>
              <w:lang w:eastAsia="fr-FR"/>
            </w:rPr>
          </w:pPr>
          <w:hyperlink w:anchor="_Toc155084633" w:history="1">
            <w:r w:rsidR="000A1AD3" w:rsidRPr="002144A4">
              <w:rPr>
                <w:rStyle w:val="Lienhypertexte"/>
                <w:noProof/>
              </w:rPr>
              <w:t>Televisores:</w:t>
            </w:r>
            <w:r w:rsidR="000A1AD3">
              <w:rPr>
                <w:noProof/>
                <w:webHidden/>
              </w:rPr>
              <w:tab/>
            </w:r>
            <w:r w:rsidR="000A1AD3">
              <w:rPr>
                <w:noProof/>
                <w:webHidden/>
              </w:rPr>
              <w:fldChar w:fldCharType="begin"/>
            </w:r>
            <w:r w:rsidR="000A1AD3">
              <w:rPr>
                <w:noProof/>
                <w:webHidden/>
              </w:rPr>
              <w:instrText xml:space="preserve"> PAGEREF _Toc155084633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12D4B454" w14:textId="74C56EE6" w:rsidR="000A1AD3" w:rsidRDefault="00000000">
          <w:pPr>
            <w:pStyle w:val="TM1"/>
            <w:tabs>
              <w:tab w:val="right" w:leader="dot" w:pos="9062"/>
            </w:tabs>
            <w:rPr>
              <w:rFonts w:eastAsiaTheme="minorEastAsia"/>
              <w:noProof/>
              <w:lang w:eastAsia="fr-FR"/>
            </w:rPr>
          </w:pPr>
          <w:hyperlink w:anchor="_Toc155084634" w:history="1">
            <w:r w:rsidR="000A1AD3" w:rsidRPr="002144A4">
              <w:rPr>
                <w:rStyle w:val="Lienhypertexte"/>
                <w:noProof/>
              </w:rPr>
              <w:t>Netflix (en inglés)</w:t>
            </w:r>
            <w:r w:rsidR="000A1AD3">
              <w:rPr>
                <w:noProof/>
                <w:webHidden/>
              </w:rPr>
              <w:tab/>
            </w:r>
            <w:r w:rsidR="000A1AD3">
              <w:rPr>
                <w:noProof/>
                <w:webHidden/>
              </w:rPr>
              <w:fldChar w:fldCharType="begin"/>
            </w:r>
            <w:r w:rsidR="000A1AD3">
              <w:rPr>
                <w:noProof/>
                <w:webHidden/>
              </w:rPr>
              <w:instrText xml:space="preserve"> PAGEREF _Toc155084634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0516C526" w14:textId="2C76FDF2" w:rsidR="000A1AD3" w:rsidRDefault="00000000">
          <w:pPr>
            <w:pStyle w:val="TM1"/>
            <w:tabs>
              <w:tab w:val="right" w:leader="dot" w:pos="9062"/>
            </w:tabs>
            <w:rPr>
              <w:rFonts w:eastAsiaTheme="minorEastAsia"/>
              <w:noProof/>
              <w:lang w:eastAsia="fr-FR"/>
            </w:rPr>
          </w:pPr>
          <w:hyperlink w:anchor="_Toc155084635" w:history="1">
            <w:r w:rsidR="000A1AD3" w:rsidRPr="002144A4">
              <w:rPr>
                <w:rStyle w:val="Lienhypertexte"/>
                <w:noProof/>
              </w:rPr>
              <w:t>Sofá cama en el salón:</w:t>
            </w:r>
            <w:r w:rsidR="000A1AD3">
              <w:rPr>
                <w:noProof/>
                <w:webHidden/>
              </w:rPr>
              <w:tab/>
            </w:r>
            <w:r w:rsidR="000A1AD3">
              <w:rPr>
                <w:noProof/>
                <w:webHidden/>
              </w:rPr>
              <w:fldChar w:fldCharType="begin"/>
            </w:r>
            <w:r w:rsidR="000A1AD3">
              <w:rPr>
                <w:noProof/>
                <w:webHidden/>
              </w:rPr>
              <w:instrText xml:space="preserve"> PAGEREF _Toc155084635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5595F2FC" w14:textId="5FC383BC" w:rsidR="000A1AD3" w:rsidRDefault="00000000">
          <w:pPr>
            <w:pStyle w:val="TM1"/>
            <w:tabs>
              <w:tab w:val="right" w:leader="dot" w:pos="9062"/>
            </w:tabs>
            <w:rPr>
              <w:rFonts w:eastAsiaTheme="minorEastAsia"/>
              <w:noProof/>
              <w:lang w:eastAsia="fr-FR"/>
            </w:rPr>
          </w:pPr>
          <w:hyperlink w:anchor="_Toc155084636" w:history="1">
            <w:r w:rsidR="000A1AD3" w:rsidRPr="002144A4">
              <w:rPr>
                <w:rStyle w:val="Lienhypertexte"/>
                <w:noProof/>
              </w:rPr>
              <w:t>Lavavajillas</w:t>
            </w:r>
            <w:r w:rsidR="000A1AD3">
              <w:rPr>
                <w:noProof/>
                <w:webHidden/>
              </w:rPr>
              <w:tab/>
            </w:r>
            <w:r w:rsidR="000A1AD3">
              <w:rPr>
                <w:noProof/>
                <w:webHidden/>
              </w:rPr>
              <w:fldChar w:fldCharType="begin"/>
            </w:r>
            <w:r w:rsidR="000A1AD3">
              <w:rPr>
                <w:noProof/>
                <w:webHidden/>
              </w:rPr>
              <w:instrText xml:space="preserve"> PAGEREF _Toc155084636 \h </w:instrText>
            </w:r>
            <w:r w:rsidR="000A1AD3">
              <w:rPr>
                <w:noProof/>
                <w:webHidden/>
              </w:rPr>
            </w:r>
            <w:r w:rsidR="000A1AD3">
              <w:rPr>
                <w:noProof/>
                <w:webHidden/>
              </w:rPr>
              <w:fldChar w:fldCharType="separate"/>
            </w:r>
            <w:r w:rsidR="000A1AD3">
              <w:rPr>
                <w:noProof/>
                <w:webHidden/>
              </w:rPr>
              <w:t>11</w:t>
            </w:r>
            <w:r w:rsidR="000A1AD3">
              <w:rPr>
                <w:noProof/>
                <w:webHidden/>
              </w:rPr>
              <w:fldChar w:fldCharType="end"/>
            </w:r>
          </w:hyperlink>
        </w:p>
        <w:p w14:paraId="74977F84" w14:textId="4B7B6D09" w:rsidR="000A1AD3" w:rsidRDefault="00000000">
          <w:pPr>
            <w:pStyle w:val="TM1"/>
            <w:tabs>
              <w:tab w:val="right" w:leader="dot" w:pos="9062"/>
            </w:tabs>
            <w:rPr>
              <w:rFonts w:eastAsiaTheme="minorEastAsia"/>
              <w:noProof/>
              <w:lang w:eastAsia="fr-FR"/>
            </w:rPr>
          </w:pPr>
          <w:hyperlink w:anchor="_Toc155084637" w:history="1">
            <w:r w:rsidR="000A1AD3" w:rsidRPr="002144A4">
              <w:rPr>
                <w:rStyle w:val="Lienhypertexte"/>
                <w:noProof/>
              </w:rPr>
              <w:t>Lavadora:</w:t>
            </w:r>
            <w:r w:rsidR="000A1AD3">
              <w:rPr>
                <w:noProof/>
                <w:webHidden/>
              </w:rPr>
              <w:tab/>
            </w:r>
            <w:r w:rsidR="000A1AD3">
              <w:rPr>
                <w:noProof/>
                <w:webHidden/>
              </w:rPr>
              <w:fldChar w:fldCharType="begin"/>
            </w:r>
            <w:r w:rsidR="000A1AD3">
              <w:rPr>
                <w:noProof/>
                <w:webHidden/>
              </w:rPr>
              <w:instrText xml:space="preserve"> PAGEREF _Toc155084637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7303E037" w14:textId="1B0F192A" w:rsidR="000A1AD3" w:rsidRDefault="00000000">
          <w:pPr>
            <w:pStyle w:val="TM1"/>
            <w:tabs>
              <w:tab w:val="right" w:leader="dot" w:pos="9062"/>
            </w:tabs>
            <w:rPr>
              <w:rFonts w:eastAsiaTheme="minorEastAsia"/>
              <w:noProof/>
              <w:lang w:eastAsia="fr-FR"/>
            </w:rPr>
          </w:pPr>
          <w:hyperlink w:anchor="_Toc155084638" w:history="1">
            <w:r w:rsidR="000A1AD3" w:rsidRPr="002144A4">
              <w:rPr>
                <w:rStyle w:val="Lienhypertexte"/>
                <w:noProof/>
              </w:rPr>
              <w:t>Limpieza:</w:t>
            </w:r>
            <w:r w:rsidR="000A1AD3">
              <w:rPr>
                <w:noProof/>
                <w:webHidden/>
              </w:rPr>
              <w:tab/>
            </w:r>
            <w:r w:rsidR="000A1AD3">
              <w:rPr>
                <w:noProof/>
                <w:webHidden/>
              </w:rPr>
              <w:fldChar w:fldCharType="begin"/>
            </w:r>
            <w:r w:rsidR="000A1AD3">
              <w:rPr>
                <w:noProof/>
                <w:webHidden/>
              </w:rPr>
              <w:instrText xml:space="preserve"> PAGEREF _Toc155084638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76BD8228" w14:textId="47322A03" w:rsidR="000A1AD3" w:rsidRDefault="00000000">
          <w:pPr>
            <w:pStyle w:val="TM1"/>
            <w:tabs>
              <w:tab w:val="right" w:leader="dot" w:pos="9062"/>
            </w:tabs>
            <w:rPr>
              <w:rFonts w:eastAsiaTheme="minorEastAsia"/>
              <w:noProof/>
              <w:lang w:eastAsia="fr-FR"/>
            </w:rPr>
          </w:pPr>
          <w:hyperlink w:anchor="_Toc155084639" w:history="1">
            <w:r w:rsidR="000A1AD3" w:rsidRPr="002144A4">
              <w:rPr>
                <w:rStyle w:val="Lienhypertexte"/>
                <w:noProof/>
              </w:rPr>
              <w:t>Basura</w:t>
            </w:r>
            <w:r w:rsidR="000A1AD3">
              <w:rPr>
                <w:noProof/>
                <w:webHidden/>
              </w:rPr>
              <w:tab/>
            </w:r>
            <w:r w:rsidR="000A1AD3">
              <w:rPr>
                <w:noProof/>
                <w:webHidden/>
              </w:rPr>
              <w:fldChar w:fldCharType="begin"/>
            </w:r>
            <w:r w:rsidR="000A1AD3">
              <w:rPr>
                <w:noProof/>
                <w:webHidden/>
              </w:rPr>
              <w:instrText xml:space="preserve"> PAGEREF _Toc155084639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5F373330" w14:textId="3EC9A347" w:rsidR="000A1AD3" w:rsidRDefault="00000000">
          <w:pPr>
            <w:pStyle w:val="TM1"/>
            <w:tabs>
              <w:tab w:val="right" w:leader="dot" w:pos="9062"/>
            </w:tabs>
            <w:rPr>
              <w:rFonts w:eastAsiaTheme="minorEastAsia"/>
              <w:noProof/>
              <w:lang w:eastAsia="fr-FR"/>
            </w:rPr>
          </w:pPr>
          <w:hyperlink w:anchor="_Toc155084640" w:history="1">
            <w:r w:rsidR="000A1AD3" w:rsidRPr="002144A4">
              <w:rPr>
                <w:rStyle w:val="Lienhypertexte"/>
                <w:noProof/>
              </w:rPr>
              <w:t>Salidas</w:t>
            </w:r>
            <w:r w:rsidR="000A1AD3">
              <w:rPr>
                <w:noProof/>
                <w:webHidden/>
              </w:rPr>
              <w:tab/>
            </w:r>
            <w:r w:rsidR="000A1AD3">
              <w:rPr>
                <w:noProof/>
                <w:webHidden/>
              </w:rPr>
              <w:fldChar w:fldCharType="begin"/>
            </w:r>
            <w:r w:rsidR="000A1AD3">
              <w:rPr>
                <w:noProof/>
                <w:webHidden/>
              </w:rPr>
              <w:instrText xml:space="preserve"> PAGEREF _Toc155084640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63B39F9D" w14:textId="2A7EDAAD" w:rsidR="000A1AD3" w:rsidRDefault="00000000">
          <w:pPr>
            <w:pStyle w:val="TM2"/>
            <w:tabs>
              <w:tab w:val="right" w:leader="dot" w:pos="9062"/>
            </w:tabs>
            <w:rPr>
              <w:rFonts w:eastAsiaTheme="minorEastAsia"/>
              <w:noProof/>
              <w:lang w:eastAsia="fr-FR"/>
            </w:rPr>
          </w:pPr>
          <w:hyperlink w:anchor="_Toc155084641" w:history="1">
            <w:r w:rsidR="000A1AD3" w:rsidRPr="002144A4">
              <w:rPr>
                <w:rStyle w:val="Lienhypertexte"/>
                <w:noProof/>
              </w:rPr>
              <w:t>Transporte público</w:t>
            </w:r>
            <w:r w:rsidR="000A1AD3">
              <w:rPr>
                <w:noProof/>
                <w:webHidden/>
              </w:rPr>
              <w:tab/>
            </w:r>
            <w:r w:rsidR="000A1AD3">
              <w:rPr>
                <w:noProof/>
                <w:webHidden/>
              </w:rPr>
              <w:fldChar w:fldCharType="begin"/>
            </w:r>
            <w:r w:rsidR="000A1AD3">
              <w:rPr>
                <w:noProof/>
                <w:webHidden/>
              </w:rPr>
              <w:instrText xml:space="preserve"> PAGEREF _Toc155084641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7CFF2871" w14:textId="6EDBCD0E" w:rsidR="000A1AD3" w:rsidRDefault="00000000">
          <w:pPr>
            <w:pStyle w:val="TM2"/>
            <w:tabs>
              <w:tab w:val="right" w:leader="dot" w:pos="9062"/>
            </w:tabs>
            <w:rPr>
              <w:rFonts w:eastAsiaTheme="minorEastAsia"/>
              <w:noProof/>
              <w:lang w:eastAsia="fr-FR"/>
            </w:rPr>
          </w:pPr>
          <w:hyperlink w:anchor="_Toc155084642" w:history="1">
            <w:r w:rsidR="000A1AD3" w:rsidRPr="002144A4">
              <w:rPr>
                <w:rStyle w:val="Lienhypertexte"/>
                <w:noProof/>
              </w:rPr>
              <w:t>En la orilla derecha del Garona:</w:t>
            </w:r>
            <w:r w:rsidR="000A1AD3">
              <w:rPr>
                <w:noProof/>
                <w:webHidden/>
              </w:rPr>
              <w:tab/>
            </w:r>
            <w:r w:rsidR="000A1AD3">
              <w:rPr>
                <w:noProof/>
                <w:webHidden/>
              </w:rPr>
              <w:fldChar w:fldCharType="begin"/>
            </w:r>
            <w:r w:rsidR="000A1AD3">
              <w:rPr>
                <w:noProof/>
                <w:webHidden/>
              </w:rPr>
              <w:instrText xml:space="preserve"> PAGEREF _Toc155084642 \h </w:instrText>
            </w:r>
            <w:r w:rsidR="000A1AD3">
              <w:rPr>
                <w:noProof/>
                <w:webHidden/>
              </w:rPr>
            </w:r>
            <w:r w:rsidR="000A1AD3">
              <w:rPr>
                <w:noProof/>
                <w:webHidden/>
              </w:rPr>
              <w:fldChar w:fldCharType="separate"/>
            </w:r>
            <w:r w:rsidR="000A1AD3">
              <w:rPr>
                <w:noProof/>
                <w:webHidden/>
              </w:rPr>
              <w:t>12</w:t>
            </w:r>
            <w:r w:rsidR="000A1AD3">
              <w:rPr>
                <w:noProof/>
                <w:webHidden/>
              </w:rPr>
              <w:fldChar w:fldCharType="end"/>
            </w:r>
          </w:hyperlink>
        </w:p>
        <w:p w14:paraId="63BF7228" w14:textId="7C2CFBEA" w:rsidR="000A1AD3" w:rsidRDefault="00000000">
          <w:pPr>
            <w:pStyle w:val="TM2"/>
            <w:tabs>
              <w:tab w:val="right" w:leader="dot" w:pos="9062"/>
            </w:tabs>
            <w:rPr>
              <w:rFonts w:eastAsiaTheme="minorEastAsia"/>
              <w:noProof/>
              <w:lang w:eastAsia="fr-FR"/>
            </w:rPr>
          </w:pPr>
          <w:hyperlink w:anchor="_Toc155084643" w:history="1">
            <w:r w:rsidR="000A1AD3" w:rsidRPr="002144A4">
              <w:rPr>
                <w:rStyle w:val="Lienhypertexte"/>
                <w:noProof/>
              </w:rPr>
              <w:t>El centro histórico de Burdeos</w:t>
            </w:r>
            <w:r w:rsidR="000A1AD3">
              <w:rPr>
                <w:noProof/>
                <w:webHidden/>
              </w:rPr>
              <w:tab/>
            </w:r>
            <w:r w:rsidR="000A1AD3">
              <w:rPr>
                <w:noProof/>
                <w:webHidden/>
              </w:rPr>
              <w:fldChar w:fldCharType="begin"/>
            </w:r>
            <w:r w:rsidR="000A1AD3">
              <w:rPr>
                <w:noProof/>
                <w:webHidden/>
              </w:rPr>
              <w:instrText xml:space="preserve"> PAGEREF _Toc155084643 \h </w:instrText>
            </w:r>
            <w:r w:rsidR="000A1AD3">
              <w:rPr>
                <w:noProof/>
                <w:webHidden/>
              </w:rPr>
            </w:r>
            <w:r w:rsidR="000A1AD3">
              <w:rPr>
                <w:noProof/>
                <w:webHidden/>
              </w:rPr>
              <w:fldChar w:fldCharType="separate"/>
            </w:r>
            <w:r w:rsidR="000A1AD3">
              <w:rPr>
                <w:noProof/>
                <w:webHidden/>
              </w:rPr>
              <w:t>15</w:t>
            </w:r>
            <w:r w:rsidR="000A1AD3">
              <w:rPr>
                <w:noProof/>
                <w:webHidden/>
              </w:rPr>
              <w:fldChar w:fldCharType="end"/>
            </w:r>
          </w:hyperlink>
        </w:p>
        <w:p w14:paraId="428B5328" w14:textId="338E5806" w:rsidR="000A1AD3" w:rsidRDefault="00000000">
          <w:pPr>
            <w:pStyle w:val="TM2"/>
            <w:tabs>
              <w:tab w:val="right" w:leader="dot" w:pos="9062"/>
            </w:tabs>
            <w:rPr>
              <w:rFonts w:eastAsiaTheme="minorEastAsia"/>
              <w:noProof/>
              <w:lang w:eastAsia="fr-FR"/>
            </w:rPr>
          </w:pPr>
          <w:hyperlink w:anchor="_Toc155084644" w:history="1">
            <w:r w:rsidR="000A1AD3" w:rsidRPr="002144A4">
              <w:rPr>
                <w:rStyle w:val="Lienhypertexte"/>
                <w:rFonts w:ascii="Calibri" w:hAnsi="Calibri"/>
                <w:noProof/>
              </w:rPr>
              <w:t>Lugares para visitar</w:t>
            </w:r>
            <w:r w:rsidR="000A1AD3">
              <w:rPr>
                <w:noProof/>
                <w:webHidden/>
              </w:rPr>
              <w:tab/>
            </w:r>
            <w:r w:rsidR="000A1AD3">
              <w:rPr>
                <w:noProof/>
                <w:webHidden/>
              </w:rPr>
              <w:fldChar w:fldCharType="begin"/>
            </w:r>
            <w:r w:rsidR="000A1AD3">
              <w:rPr>
                <w:noProof/>
                <w:webHidden/>
              </w:rPr>
              <w:instrText xml:space="preserve"> PAGEREF _Toc155084644 \h </w:instrText>
            </w:r>
            <w:r w:rsidR="000A1AD3">
              <w:rPr>
                <w:noProof/>
                <w:webHidden/>
              </w:rPr>
            </w:r>
            <w:r w:rsidR="000A1AD3">
              <w:rPr>
                <w:noProof/>
                <w:webHidden/>
              </w:rPr>
              <w:fldChar w:fldCharType="separate"/>
            </w:r>
            <w:r w:rsidR="000A1AD3">
              <w:rPr>
                <w:noProof/>
                <w:webHidden/>
              </w:rPr>
              <w:t>15</w:t>
            </w:r>
            <w:r w:rsidR="000A1AD3">
              <w:rPr>
                <w:noProof/>
                <w:webHidden/>
              </w:rPr>
              <w:fldChar w:fldCharType="end"/>
            </w:r>
          </w:hyperlink>
        </w:p>
        <w:p w14:paraId="7601EB36" w14:textId="48184323" w:rsidR="000A1AD3" w:rsidRDefault="00000000">
          <w:pPr>
            <w:pStyle w:val="TM1"/>
            <w:tabs>
              <w:tab w:val="right" w:leader="dot" w:pos="9062"/>
            </w:tabs>
            <w:rPr>
              <w:rFonts w:eastAsiaTheme="minorEastAsia"/>
              <w:noProof/>
              <w:lang w:eastAsia="fr-FR"/>
            </w:rPr>
          </w:pPr>
          <w:hyperlink w:anchor="_Toc155084645" w:history="1">
            <w:r w:rsidR="000A1AD3" w:rsidRPr="002144A4">
              <w:rPr>
                <w:rStyle w:val="Lienhypertexte"/>
                <w:noProof/>
              </w:rPr>
              <w:t>Su partida:</w:t>
            </w:r>
            <w:r w:rsidR="000A1AD3">
              <w:rPr>
                <w:noProof/>
                <w:webHidden/>
              </w:rPr>
              <w:tab/>
            </w:r>
            <w:r w:rsidR="000A1AD3">
              <w:rPr>
                <w:noProof/>
                <w:webHidden/>
              </w:rPr>
              <w:fldChar w:fldCharType="begin"/>
            </w:r>
            <w:r w:rsidR="000A1AD3">
              <w:rPr>
                <w:noProof/>
                <w:webHidden/>
              </w:rPr>
              <w:instrText xml:space="preserve"> PAGEREF _Toc155084645 \h </w:instrText>
            </w:r>
            <w:r w:rsidR="000A1AD3">
              <w:rPr>
                <w:noProof/>
                <w:webHidden/>
              </w:rPr>
            </w:r>
            <w:r w:rsidR="000A1AD3">
              <w:rPr>
                <w:noProof/>
                <w:webHidden/>
              </w:rPr>
              <w:fldChar w:fldCharType="separate"/>
            </w:r>
            <w:r w:rsidR="000A1AD3">
              <w:rPr>
                <w:noProof/>
                <w:webHidden/>
              </w:rPr>
              <w:t>18</w:t>
            </w:r>
            <w:r w:rsidR="000A1AD3">
              <w:rPr>
                <w:noProof/>
                <w:webHidden/>
              </w:rPr>
              <w:fldChar w:fldCharType="end"/>
            </w:r>
          </w:hyperlink>
        </w:p>
        <w:p w14:paraId="4221CDC2" w14:textId="42A973F9"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0E1EBA56" w14:textId="38B9A9E5" w:rsidR="006C3BAD" w:rsidRDefault="006C3BAD" w:rsidP="006C3BAD">
      <w:pPr>
        <w:pStyle w:val="Titre1"/>
      </w:pPr>
      <w:bookmarkStart w:id="0" w:name="_Toc155084619"/>
      <w:r w:rsidRPr="00130516">
        <w:t>Ubicación Residencia:</w:t>
      </w:r>
      <w:bookmarkEnd w:id="0"/>
    </w:p>
    <w:p w14:paraId="1292BE20" w14:textId="77777777" w:rsidR="00984A21" w:rsidRDefault="00984A21" w:rsidP="00984A21"/>
    <w:p w14:paraId="3869951B" w14:textId="25D1AC68" w:rsidR="00984A21" w:rsidRPr="00984A21" w:rsidRDefault="00984A21" w:rsidP="00984A21">
      <w:r>
        <w:rPr>
          <w:noProof/>
        </w:rPr>
        <w:drawing>
          <wp:inline distT="0" distB="0" distL="0" distR="0" wp14:anchorId="77CFCFBE" wp14:editId="60F34CB3">
            <wp:extent cx="5760720" cy="2830195"/>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830195"/>
                    </a:xfrm>
                    <a:prstGeom prst="rect">
                      <a:avLst/>
                    </a:prstGeom>
                  </pic:spPr>
                </pic:pic>
              </a:graphicData>
            </a:graphic>
          </wp:inline>
        </w:drawing>
      </w:r>
    </w:p>
    <w:p w14:paraId="2D5672ED" w14:textId="0FE816A5" w:rsidR="00F21D91" w:rsidRDefault="006C3BAD" w:rsidP="006C3BAD">
      <w:r>
        <w:t xml:space="preserve">La residencia se encuentra </w:t>
      </w:r>
      <w:r w:rsidRPr="009459A8">
        <w:rPr>
          <w:b/>
          <w:bCs/>
        </w:rPr>
        <w:t xml:space="preserve"> en el número 20 de la avenida Jean Jaurès en Cenon</w:t>
      </w:r>
      <w:r w:rsidR="00673F3D">
        <w:t>. La parada de tranvía Jean Jaurès de la línea A está a 50 metros del tranvía y la estación de tren de Cenon está a 350 metros (1 parada de tranvía).</w:t>
      </w:r>
    </w:p>
    <w:p w14:paraId="11A4D546" w14:textId="77777777" w:rsidR="009459A8" w:rsidRDefault="009459A8" w:rsidP="006C3BAD"/>
    <w:p w14:paraId="12527116" w14:textId="02649F60" w:rsidR="006C3BAD" w:rsidRDefault="007E718F" w:rsidP="006C3BAD">
      <w:pPr>
        <w:pStyle w:val="Titre2"/>
      </w:pPr>
      <w:bookmarkStart w:id="1" w:name="_Toc155084620"/>
      <w:r w:rsidRPr="007E718F">
        <w:rPr>
          <w:rStyle w:val="Titre1Car"/>
        </w:rPr>
        <w:t>Acceso en transporte público</w:t>
      </w:r>
      <w:r w:rsidR="006C3BAD">
        <w:t xml:space="preserve">: </w:t>
      </w:r>
      <w:bookmarkEnd w:id="1"/>
    </w:p>
    <w:p w14:paraId="16449A42" w14:textId="4CDEB8C2" w:rsidR="00107C06" w:rsidRPr="00035D4D" w:rsidRDefault="00107C06" w:rsidP="00107C06">
      <w:pPr>
        <w:rPr>
          <w:b/>
          <w:bCs/>
        </w:rPr>
      </w:pPr>
      <w:r w:rsidRPr="00035D4D">
        <w:rPr>
          <w:b/>
          <w:bCs/>
        </w:rPr>
        <w:t>Desde el aeropuerto de Burdeos</w:t>
      </w:r>
    </w:p>
    <w:p w14:paraId="600D4B81" w14:textId="0C8065E9" w:rsidR="00BF2D3C" w:rsidRDefault="002907E0" w:rsidP="00BF2D3C">
      <w:r>
        <w:t>Tranvía A -&gt; dirección "Floirac Dravemont" o "La Gardette" (duración del trayecto: 51 minutos)</w:t>
      </w:r>
    </w:p>
    <w:p w14:paraId="79167604" w14:textId="3F9970F8" w:rsidR="00BF2D3C" w:rsidRDefault="00503400" w:rsidP="00BF2D3C">
      <w:r>
        <w:t>Bájese en la parada de tranvía "Jean Jaurès"</w:t>
      </w:r>
    </w:p>
    <w:p w14:paraId="0E12731A" w14:textId="3FA117D7" w:rsidR="00946F80" w:rsidRDefault="00503400" w:rsidP="00BF2D3C">
      <w:bookmarkStart w:id="2" w:name="_Hlk150461527"/>
      <w:r>
        <w:t xml:space="preserve">Camine entre la parada de tranvía "Jean Jaurès" y la residencia </w:t>
      </w:r>
    </w:p>
    <w:bookmarkEnd w:id="2"/>
    <w:p w14:paraId="45B6ADDA" w14:textId="305ACC07" w:rsidR="00BF2D3C" w:rsidRDefault="00BC4D33" w:rsidP="006C3BAD">
      <w:r>
        <w:rPr>
          <w:noProof/>
        </w:rPr>
        <w:lastRenderedPageBreak/>
        <w:drawing>
          <wp:inline distT="0" distB="0" distL="0" distR="0" wp14:anchorId="2651F51F" wp14:editId="3135722A">
            <wp:extent cx="4505325" cy="4533900"/>
            <wp:effectExtent l="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5325" cy="4533900"/>
                    </a:xfrm>
                    <a:prstGeom prst="rect">
                      <a:avLst/>
                    </a:prstGeom>
                  </pic:spPr>
                </pic:pic>
              </a:graphicData>
            </a:graphic>
          </wp:inline>
        </w:drawing>
      </w:r>
    </w:p>
    <w:p w14:paraId="6887FBEF" w14:textId="77777777" w:rsidR="00BF2D3C" w:rsidRDefault="00BF2D3C" w:rsidP="006C3BAD"/>
    <w:p w14:paraId="71D2788A" w14:textId="77777777" w:rsidR="00BF2D3C" w:rsidRDefault="00BF2D3C" w:rsidP="006C3BAD"/>
    <w:p w14:paraId="7FC9190D" w14:textId="43D8DE3C" w:rsidR="006C3BAD" w:rsidRPr="00035D4D" w:rsidRDefault="006C3BAD" w:rsidP="006C3BAD">
      <w:pPr>
        <w:rPr>
          <w:b/>
          <w:bCs/>
        </w:rPr>
      </w:pPr>
      <w:r w:rsidRPr="00035D4D">
        <w:rPr>
          <w:b/>
          <w:bCs/>
        </w:rPr>
        <w:t>Desde la estación de tren de Saint John:</w:t>
      </w:r>
    </w:p>
    <w:p w14:paraId="161A8AB9" w14:textId="43D73F3D" w:rsidR="00E90258" w:rsidRPr="00491BEB" w:rsidRDefault="00E90258" w:rsidP="002D0712">
      <w:pPr>
        <w:pStyle w:val="Titre2"/>
      </w:pPr>
      <w:bookmarkStart w:id="3" w:name="_Toc155084621"/>
      <w:r w:rsidRPr="00491BEB">
        <w:t>En tranvía</w:t>
      </w:r>
      <w:bookmarkEnd w:id="3"/>
    </w:p>
    <w:p w14:paraId="60D3138A" w14:textId="4748D6F3" w:rsidR="006C3BAD" w:rsidRDefault="006C3BAD" w:rsidP="006C3BAD">
      <w:pPr>
        <w:pStyle w:val="Paragraphedeliste"/>
        <w:numPr>
          <w:ilvl w:val="0"/>
          <w:numId w:val="14"/>
        </w:numPr>
      </w:pPr>
      <w:r>
        <w:t>"Gare Saint-Jean" - &gt; parada "Porte de Bourgogne"</w:t>
      </w:r>
    </w:p>
    <w:p w14:paraId="1CA16CE0" w14:textId="121D8311" w:rsidR="006C3BAD" w:rsidRDefault="006C3BAD" w:rsidP="006C3BAD">
      <w:pPr>
        <w:pStyle w:val="Paragraphedeliste"/>
        <w:numPr>
          <w:ilvl w:val="1"/>
          <w:numId w:val="14"/>
        </w:numPr>
      </w:pPr>
      <w:r>
        <w:t xml:space="preserve">Línea </w:t>
      </w:r>
      <w:r w:rsidR="00943DBC" w:rsidRPr="00943DBC">
        <w:rPr>
          <w:b/>
          <w:bCs/>
        </w:rPr>
        <w:t>C</w:t>
      </w:r>
      <w:r>
        <w:t xml:space="preserve"> dirección "Estación Blanquefort" </w:t>
      </w:r>
    </w:p>
    <w:p w14:paraId="77DA9BBF" w14:textId="4B33BB00" w:rsidR="006C3BAD" w:rsidRDefault="006C3BAD" w:rsidP="006C3BAD">
      <w:pPr>
        <w:pStyle w:val="Paragraphedeliste"/>
        <w:numPr>
          <w:ilvl w:val="1"/>
          <w:numId w:val="14"/>
        </w:numPr>
      </w:pPr>
      <w:r>
        <w:t xml:space="preserve">O la </w:t>
      </w:r>
      <w:proofErr w:type="spellStart"/>
      <w:r>
        <w:t>línea</w:t>
      </w:r>
      <w:proofErr w:type="spellEnd"/>
      <w:r>
        <w:t xml:space="preserve"> </w:t>
      </w:r>
      <w:r w:rsidRPr="0082321B">
        <w:rPr>
          <w:b/>
          <w:bCs/>
        </w:rPr>
        <w:t>D</w:t>
      </w:r>
      <w:r>
        <w:t xml:space="preserve"> </w:t>
      </w:r>
      <w:proofErr w:type="spellStart"/>
      <w:r>
        <w:t>hacia</w:t>
      </w:r>
      <w:proofErr w:type="spellEnd"/>
      <w:r>
        <w:t xml:space="preserve"> "Eysines </w:t>
      </w:r>
      <w:proofErr w:type="spellStart"/>
      <w:r>
        <w:t>Cantinolle</w:t>
      </w:r>
      <w:proofErr w:type="spellEnd"/>
      <w:r>
        <w:t>"</w:t>
      </w:r>
    </w:p>
    <w:p w14:paraId="1895EE71" w14:textId="77777777" w:rsidR="006C3BAD" w:rsidRDefault="006C3BAD" w:rsidP="006C3BAD">
      <w:pPr>
        <w:pStyle w:val="Paragraphedeliste"/>
        <w:ind w:left="1440"/>
      </w:pPr>
    </w:p>
    <w:p w14:paraId="4AE928DC" w14:textId="20B1B5E3" w:rsidR="006C3BAD" w:rsidRDefault="00CB7CC9" w:rsidP="006C3BAD">
      <w:pPr>
        <w:pStyle w:val="Paragraphedeliste"/>
        <w:numPr>
          <w:ilvl w:val="0"/>
          <w:numId w:val="14"/>
        </w:numPr>
      </w:pPr>
      <w:r>
        <w:t>Parada 'Porte de Bourgogne' -&gt; parada 'Jean Jaurès'</w:t>
      </w:r>
    </w:p>
    <w:p w14:paraId="6DD16885" w14:textId="3CF9F67B" w:rsidR="006C3BAD" w:rsidRDefault="006C3BAD" w:rsidP="006C3BAD">
      <w:pPr>
        <w:pStyle w:val="Paragraphedeliste"/>
      </w:pPr>
      <w:r>
        <w:t xml:space="preserve">       Línea </w:t>
      </w:r>
      <w:r w:rsidRPr="0082321B">
        <w:rPr>
          <w:b/>
          <w:bCs/>
        </w:rPr>
        <w:t>A</w:t>
      </w:r>
      <w:r w:rsidR="003F58B8">
        <w:t xml:space="preserve"> en </w:t>
      </w:r>
      <w:proofErr w:type="spellStart"/>
      <w:r w:rsidR="003F58B8">
        <w:t>dirección</w:t>
      </w:r>
      <w:proofErr w:type="spellEnd"/>
      <w:r w:rsidR="003F58B8">
        <w:t xml:space="preserve"> a "Floirac </w:t>
      </w:r>
      <w:proofErr w:type="spellStart"/>
      <w:r w:rsidR="003F58B8">
        <w:t>Dravemont</w:t>
      </w:r>
      <w:proofErr w:type="spellEnd"/>
      <w:r w:rsidR="003F58B8">
        <w:t>" o "La Gardette"</w:t>
      </w:r>
    </w:p>
    <w:p w14:paraId="15A3A60A" w14:textId="77777777" w:rsidR="006C3BAD" w:rsidRDefault="006C3BAD" w:rsidP="006C3BAD">
      <w:pPr>
        <w:pStyle w:val="Paragraphedeliste"/>
      </w:pPr>
    </w:p>
    <w:p w14:paraId="12FE6705" w14:textId="6969D554" w:rsidR="003F58B8" w:rsidRPr="003F58B8" w:rsidRDefault="003F58B8" w:rsidP="003F58B8">
      <w:pPr>
        <w:pStyle w:val="Paragraphedeliste"/>
        <w:numPr>
          <w:ilvl w:val="0"/>
          <w:numId w:val="14"/>
        </w:numPr>
      </w:pPr>
      <w:r w:rsidRPr="003F58B8">
        <w:t xml:space="preserve">Camine entre la parada de tranvía "Jean Jaurès" y la residencia </w:t>
      </w:r>
    </w:p>
    <w:p w14:paraId="5DB5F659" w14:textId="76ACDEF3" w:rsidR="00973E14" w:rsidRDefault="00973E14" w:rsidP="00973E14">
      <w:pPr>
        <w:pStyle w:val="Paragraphedeliste"/>
      </w:pPr>
    </w:p>
    <w:p w14:paraId="60F1FF9E" w14:textId="1A93D421" w:rsidR="00973E14" w:rsidRDefault="00973E14" w:rsidP="00973E14">
      <w:pPr>
        <w:pStyle w:val="Paragraphedeliste"/>
      </w:pPr>
    </w:p>
    <w:p w14:paraId="57CD017A" w14:textId="710A1C8A" w:rsidR="006045F3" w:rsidRDefault="006045F3" w:rsidP="00832360">
      <w:pPr>
        <w:pStyle w:val="Titre3"/>
      </w:pPr>
      <w:bookmarkStart w:id="4" w:name="_Toc155084622"/>
      <w:r>
        <w:t xml:space="preserve">TER + Tranvía </w:t>
      </w:r>
      <w:bookmarkEnd w:id="4"/>
    </w:p>
    <w:p w14:paraId="2BF5BEEA" w14:textId="55FB56D1" w:rsidR="00107365" w:rsidRPr="00107365" w:rsidRDefault="00DE0A15" w:rsidP="001C1483">
      <w:pPr>
        <w:pStyle w:val="Paragraphedeliste"/>
        <w:numPr>
          <w:ilvl w:val="0"/>
          <w:numId w:val="17"/>
        </w:numPr>
      </w:pPr>
      <w:r>
        <w:t>TER "Gare Saint-Jean" -&gt; "Gare de Cenon"</w:t>
      </w:r>
    </w:p>
    <w:p w14:paraId="18042B6B" w14:textId="5FB22F7D" w:rsidR="00107365" w:rsidRDefault="00973E14">
      <w:r>
        <w:t xml:space="preserve">Para encontrar su TER, use el sitio web </w:t>
      </w:r>
      <w:hyperlink r:id="rId11" w:history="1">
        <w:r w:rsidR="00FC4789" w:rsidRPr="00FC4789">
          <w:rPr>
            <w:rStyle w:val="Lienhypertexte"/>
          </w:rPr>
          <w:t xml:space="preserve"> de ter.sncf.com/nouvelle-aquitaine</w:t>
        </w:r>
      </w:hyperlink>
    </w:p>
    <w:p w14:paraId="0D441F2E" w14:textId="49B319B6" w:rsidR="00906BF9" w:rsidRDefault="00107365">
      <w:r>
        <w:rPr>
          <w:noProof/>
        </w:rPr>
        <w:lastRenderedPageBreak/>
        <w:drawing>
          <wp:inline distT="0" distB="0" distL="0" distR="0" wp14:anchorId="0562CB33" wp14:editId="76EE25F8">
            <wp:extent cx="4076700" cy="452292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78175" cy="4524562"/>
                    </a:xfrm>
                    <a:prstGeom prst="rect">
                      <a:avLst/>
                    </a:prstGeom>
                  </pic:spPr>
                </pic:pic>
              </a:graphicData>
            </a:graphic>
          </wp:inline>
        </w:drawing>
      </w:r>
      <w:r>
        <w:t xml:space="preserve"> </w:t>
      </w:r>
      <w:r w:rsidR="00973E14">
        <w:tab/>
      </w:r>
      <w:r w:rsidR="00973E14">
        <w:tab/>
      </w:r>
      <w:r w:rsidR="00973E14">
        <w:tab/>
      </w:r>
      <w:r w:rsidR="00973E14">
        <w:tab/>
      </w:r>
      <w:r w:rsidR="00973E14">
        <w:tab/>
      </w:r>
      <w:r w:rsidR="00973E14">
        <w:tab/>
      </w:r>
      <w:r w:rsidR="00973E14">
        <w:tab/>
      </w:r>
      <w:r w:rsidR="00973E14">
        <w:tab/>
      </w:r>
    </w:p>
    <w:p w14:paraId="172414E6" w14:textId="13E21CE1" w:rsidR="0001255C" w:rsidRDefault="001C1483" w:rsidP="0001255C">
      <w:pPr>
        <w:pStyle w:val="Paragraphedeliste"/>
        <w:numPr>
          <w:ilvl w:val="0"/>
          <w:numId w:val="17"/>
        </w:numPr>
      </w:pPr>
      <w:r>
        <w:t>A pie o en tranvía entre la parada 'Gare de Cenon' y la parada 'Jean Jaurès'</w:t>
      </w:r>
    </w:p>
    <w:p w14:paraId="5E4276F9" w14:textId="0E34DDE2" w:rsidR="0001255C" w:rsidRDefault="0001255C" w:rsidP="0001255C">
      <w:pPr>
        <w:pStyle w:val="Paragraphedeliste"/>
      </w:pPr>
      <w:r>
        <w:t xml:space="preserve">       Línea </w:t>
      </w:r>
      <w:r w:rsidRPr="0082321B">
        <w:rPr>
          <w:b/>
          <w:bCs/>
        </w:rPr>
        <w:t>A</w:t>
      </w:r>
      <w:r w:rsidR="00F12915">
        <w:t xml:space="preserve"> en dirección a "Le Haillan Rostand"</w:t>
      </w:r>
    </w:p>
    <w:p w14:paraId="49BDF31A" w14:textId="542D097D" w:rsidR="0001255C" w:rsidRDefault="00610206" w:rsidP="001D7986">
      <w:pPr>
        <w:pStyle w:val="Paragraphedeliste"/>
        <w:numPr>
          <w:ilvl w:val="0"/>
          <w:numId w:val="17"/>
        </w:numPr>
      </w:pPr>
      <w:r w:rsidRPr="00610206">
        <w:t>A pie entre la parada "Jean Jaurès" y la residencia</w:t>
      </w:r>
    </w:p>
    <w:p w14:paraId="6FDFDFBF" w14:textId="77777777" w:rsidR="001D7986" w:rsidRDefault="001D7986" w:rsidP="001D7986">
      <w:pPr>
        <w:pStyle w:val="Paragraphedeliste"/>
      </w:pPr>
    </w:p>
    <w:p w14:paraId="5B0900FA" w14:textId="332AF0BC" w:rsidR="00B26128" w:rsidRDefault="002C4432" w:rsidP="001D7986">
      <w:pPr>
        <w:pStyle w:val="Titre1"/>
      </w:pPr>
      <w:bookmarkStart w:id="5" w:name="_Toc155084623"/>
      <w:r>
        <w:t xml:space="preserve">Recuperar claves </w:t>
      </w:r>
      <w:bookmarkEnd w:id="5"/>
    </w:p>
    <w:p w14:paraId="46FB86CA" w14:textId="77777777" w:rsidR="003C0971" w:rsidRPr="003C0971" w:rsidRDefault="003C0971" w:rsidP="003C0971"/>
    <w:p w14:paraId="46319ADE" w14:textId="2E9147F9" w:rsidR="001D7986" w:rsidRDefault="00B46FF3" w:rsidP="001D7986">
      <w:r>
        <w:rPr>
          <w:noProof/>
        </w:rPr>
        <w:drawing>
          <wp:anchor distT="0" distB="0" distL="114300" distR="114300" simplePos="0" relativeHeight="251658242" behindDoc="0" locked="0" layoutInCell="1" allowOverlap="1" wp14:anchorId="1682F839" wp14:editId="0147F33D">
            <wp:simplePos x="0" y="0"/>
            <wp:positionH relativeFrom="column">
              <wp:posOffset>-635</wp:posOffset>
            </wp:positionH>
            <wp:positionV relativeFrom="paragraph">
              <wp:posOffset>-635</wp:posOffset>
            </wp:positionV>
            <wp:extent cx="500400" cy="489600"/>
            <wp:effectExtent l="0" t="0" r="0" b="571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1D7986">
        <w:t xml:space="preserve">Las llaves se pueden recoger en el número 48 de la avenida Jean Jaurès. </w:t>
      </w:r>
    </w:p>
    <w:p w14:paraId="2C966EED" w14:textId="783D6218" w:rsidR="00E5071D" w:rsidRDefault="00EC6E51" w:rsidP="001D7986">
      <w:r>
        <w:t>Si vas en coche, puedes aparcar delante de la panadería.</w:t>
      </w:r>
    </w:p>
    <w:p w14:paraId="3CEC09B9" w14:textId="48C57A5B" w:rsidR="00EC6E51" w:rsidRPr="00C4663F" w:rsidRDefault="00DC44F7" w:rsidP="001D7986">
      <w:pPr>
        <w:rPr>
          <w:color w:val="FF0000"/>
        </w:rPr>
      </w:pPr>
      <w:r>
        <w:t>Las llaves están en la rejilla beige que protege de las tuberías de gas</w:t>
      </w:r>
      <w:r w:rsidRPr="00C4663F">
        <w:rPr>
          <w:color w:val="FF0000"/>
        </w:rPr>
        <w:t>. ¡Tienes que caminar alrededor de la puerta para ver la caja de llaves!</w:t>
      </w:r>
    </w:p>
    <w:p w14:paraId="21C9557C" w14:textId="2475190E" w:rsidR="0061580F" w:rsidRDefault="00E5071D" w:rsidP="001D7986">
      <w:r>
        <w:rPr>
          <w:noProof/>
        </w:rPr>
        <w:drawing>
          <wp:inline distT="0" distB="0" distL="0" distR="0" wp14:anchorId="3B4EEB61" wp14:editId="1F3CC437">
            <wp:extent cx="5760720" cy="1490980"/>
            <wp:effectExtent l="0" t="0" r="0" b="0"/>
            <wp:docPr id="3" name="Image 3" descr="Imagen que contiene texto, exterior, edificio, veci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plein air, bâtiment, Voisinag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5760720" cy="1490980"/>
                    </a:xfrm>
                    <a:prstGeom prst="rect">
                      <a:avLst/>
                    </a:prstGeom>
                  </pic:spPr>
                </pic:pic>
              </a:graphicData>
            </a:graphic>
          </wp:inline>
        </w:drawing>
      </w:r>
    </w:p>
    <w:p w14:paraId="2166D0AA" w14:textId="77777777" w:rsidR="001D7986" w:rsidRDefault="001D7986" w:rsidP="001D7986"/>
    <w:p w14:paraId="03595375" w14:textId="724D895F" w:rsidR="00120492" w:rsidRPr="001D7986" w:rsidRDefault="00120492" w:rsidP="001D7986">
      <w:r>
        <w:rPr>
          <w:noProof/>
        </w:rPr>
        <w:drawing>
          <wp:inline distT="0" distB="0" distL="0" distR="0" wp14:anchorId="239BEB63" wp14:editId="100EC1D6">
            <wp:extent cx="5760720" cy="5273675"/>
            <wp:effectExtent l="0" t="0" r="0" b="3175"/>
            <wp:docPr id="5" name="Image 5" descr="Una imagen que contiene un edificio, un coche, un exterior, un sue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bâtiment, voiture, plein air, sol&#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5273675"/>
                    </a:xfrm>
                    <a:prstGeom prst="rect">
                      <a:avLst/>
                    </a:prstGeom>
                  </pic:spPr>
                </pic:pic>
              </a:graphicData>
            </a:graphic>
          </wp:inline>
        </w:drawing>
      </w:r>
    </w:p>
    <w:p w14:paraId="1D58FF26" w14:textId="377BB877" w:rsidR="00120492" w:rsidRDefault="00120492" w:rsidP="00120492">
      <w:r>
        <w:t>Una vez frente a la caja de llaves, debe bajar la protección negra para revelar los 4 diales.</w:t>
      </w:r>
    </w:p>
    <w:p w14:paraId="30C05F82" w14:textId="23D826D6" w:rsidR="00120492" w:rsidRPr="0004526F" w:rsidRDefault="00533397" w:rsidP="00120492">
      <w:pPr>
        <w:rPr>
          <w:b/>
          <w:bCs/>
        </w:rPr>
      </w:pPr>
      <w:r w:rsidRPr="0004526F">
        <w:rPr>
          <w:b/>
          <w:bCs/>
        </w:rPr>
        <w:t>El código de apertura de 4 dígitos se le comunicará el día de llegada.</w:t>
      </w:r>
    </w:p>
    <w:p w14:paraId="5F6A5A44" w14:textId="7C915838" w:rsidR="00E70D5A" w:rsidRDefault="00F807FD" w:rsidP="00120492">
      <w:r>
        <w:t>Una vez introducidos los 4 dígitos, baja la parte negra hacia la izquierda y tira hacia ti.</w:t>
      </w:r>
    </w:p>
    <w:p w14:paraId="4F3E0115" w14:textId="599901F1" w:rsidR="00C269E8" w:rsidRDefault="00F807FD" w:rsidP="00120492">
      <w:r>
        <w:t>A continuación, tendrá en su poder la placa para abrir la puerta, la placa para abrir la puerta principal y la llave del apartamento.</w:t>
      </w:r>
    </w:p>
    <w:p w14:paraId="143E0F5B" w14:textId="77777777" w:rsidR="005B69B7" w:rsidRDefault="005B69B7" w:rsidP="00120492"/>
    <w:p w14:paraId="42CD83BE" w14:textId="0C7F34F4" w:rsidR="005B69B7" w:rsidRDefault="005B69B7" w:rsidP="00120492">
      <w:r>
        <w:rPr>
          <w:noProof/>
        </w:rPr>
        <w:lastRenderedPageBreak/>
        <w:drawing>
          <wp:inline distT="0" distB="0" distL="0" distR="0" wp14:anchorId="071F27AC" wp14:editId="51419958">
            <wp:extent cx="2676525" cy="44291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76525" cy="4429125"/>
                    </a:xfrm>
                    <a:prstGeom prst="rect">
                      <a:avLst/>
                    </a:prstGeom>
                  </pic:spPr>
                </pic:pic>
              </a:graphicData>
            </a:graphic>
          </wp:inline>
        </w:drawing>
      </w:r>
    </w:p>
    <w:p w14:paraId="69503F49" w14:textId="7B750388" w:rsidR="00BC4D9B" w:rsidRDefault="007501A3" w:rsidP="00BC4D9B">
      <w:r>
        <w:rPr>
          <w:noProof/>
        </w:rPr>
        <w:drawing>
          <wp:anchor distT="0" distB="0" distL="114300" distR="114300" simplePos="0" relativeHeight="251658243" behindDoc="0" locked="0" layoutInCell="1" allowOverlap="1" wp14:anchorId="53156131" wp14:editId="60200406">
            <wp:simplePos x="0" y="0"/>
            <wp:positionH relativeFrom="column">
              <wp:posOffset>-635</wp:posOffset>
            </wp:positionH>
            <wp:positionV relativeFrom="paragraph">
              <wp:posOffset>2540</wp:posOffset>
            </wp:positionV>
            <wp:extent cx="500400" cy="489600"/>
            <wp:effectExtent l="0" t="0" r="0" b="571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400" cy="489600"/>
                    </a:xfrm>
                    <a:prstGeom prst="rect">
                      <a:avLst/>
                    </a:prstGeom>
                  </pic:spPr>
                </pic:pic>
              </a:graphicData>
            </a:graphic>
          </wp:anchor>
        </w:drawing>
      </w:r>
      <w:r w:rsidR="00BC4D9B">
        <w:rPr>
          <w:color w:val="FF0000"/>
          <w:sz w:val="28"/>
          <w:szCs w:val="28"/>
        </w:rPr>
        <w:t>Asegúrese de que, después de cada uso, manipule las 4 ruedas para no dejar el código a la vista y vuelva a montar la protección negra.</w:t>
      </w:r>
    </w:p>
    <w:p w14:paraId="47746B15" w14:textId="32167C85" w:rsidR="003F2848" w:rsidRDefault="003F2848" w:rsidP="00120492"/>
    <w:p w14:paraId="2F1ABEF9" w14:textId="77777777" w:rsidR="00120492" w:rsidRDefault="00120492" w:rsidP="00E54671">
      <w:pPr>
        <w:pStyle w:val="Titre1"/>
      </w:pPr>
    </w:p>
    <w:p w14:paraId="3B67C09D" w14:textId="7A411DA2" w:rsidR="00B26128" w:rsidRDefault="00B87C2D" w:rsidP="00E54671">
      <w:pPr>
        <w:pStyle w:val="Titre1"/>
      </w:pPr>
      <w:bookmarkStart w:id="6" w:name="_Toc155084624"/>
      <w:r>
        <w:t>Entrada a la residencia</w:t>
      </w:r>
      <w:bookmarkEnd w:id="6"/>
    </w:p>
    <w:p w14:paraId="0B8B0DAD" w14:textId="77777777" w:rsidR="00E00ED2" w:rsidRDefault="00E00ED2" w:rsidP="00E00ED2"/>
    <w:p w14:paraId="1F6B398B" w14:textId="7DEE1192" w:rsidR="00E00ED2" w:rsidRPr="00E00ED2" w:rsidRDefault="00246B5B" w:rsidP="00E00ED2">
      <w:r>
        <w:rPr>
          <w:noProof/>
        </w:rPr>
        <w:drawing>
          <wp:inline distT="0" distB="0" distL="0" distR="0" wp14:anchorId="6B6861D5" wp14:editId="640A65BE">
            <wp:extent cx="5760720" cy="23253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325370"/>
                    </a:xfrm>
                    <a:prstGeom prst="rect">
                      <a:avLst/>
                    </a:prstGeom>
                  </pic:spPr>
                </pic:pic>
              </a:graphicData>
            </a:graphic>
          </wp:inline>
        </w:drawing>
      </w:r>
    </w:p>
    <w:p w14:paraId="633F0011" w14:textId="53FFDA91" w:rsidR="00946D9F" w:rsidRDefault="00946D9F" w:rsidP="00DF49E4"/>
    <w:p w14:paraId="610F0D2E" w14:textId="20B34F6B" w:rsidR="00DF49E4" w:rsidRDefault="00DF49E4" w:rsidP="00DF49E4">
      <w:pPr>
        <w:pStyle w:val="Paragraphedeliste"/>
        <w:numPr>
          <w:ilvl w:val="0"/>
          <w:numId w:val="21"/>
        </w:numPr>
      </w:pPr>
      <w:bookmarkStart w:id="7" w:name="_Toc155084625"/>
      <w:r w:rsidRPr="00D277C8">
        <w:rPr>
          <w:rStyle w:val="Titre2Car"/>
        </w:rPr>
        <w:t>Si está conduciendo</w:t>
      </w:r>
      <w:bookmarkEnd w:id="7"/>
      <w:r w:rsidR="00A14007">
        <w:t>: use el control remoto para abrir la puerta de fotos, tome la entrada como se muestra en la foto, pase el estacionamiento cubierto y luego tome el camino recto para acceder al estacionamiento al aire libre. El cuadrado (</w:t>
      </w:r>
      <w:r w:rsidR="00AC3459" w:rsidRPr="009459A8">
        <w:rPr>
          <w:b/>
          <w:bCs/>
        </w:rPr>
        <w:t>N°28</w:t>
      </w:r>
      <w:r w:rsidR="00EE2D18">
        <w:t>) está al fondo a la derecha.</w:t>
      </w:r>
    </w:p>
    <w:p w14:paraId="3044283A" w14:textId="77777777" w:rsidR="009459A8" w:rsidRDefault="009459A8" w:rsidP="009459A8">
      <w:pPr>
        <w:pStyle w:val="Paragraphedeliste"/>
      </w:pPr>
    </w:p>
    <w:p w14:paraId="46C1C9B2" w14:textId="26A2026F" w:rsidR="009459A8" w:rsidRDefault="009459A8" w:rsidP="009459A8">
      <w:pPr>
        <w:ind w:left="708"/>
      </w:pPr>
      <w:r>
        <w:t>Algunas plazas de aparcamiento están asignadas a la notaría y al despacho de contabilidad junto a la residencia. Estos espacios están señalizados como tales, pero sucede que los clientes de estas estructuras estacionan por error en la plaza N°28. Si este es el caso, ocupe una de las plazas libres en el aparcamiento (hay suficientes) mientras espera a que la plaza 28 esté disponible durante el día).</w:t>
      </w:r>
    </w:p>
    <w:p w14:paraId="3BB3905D" w14:textId="3F0AF88B" w:rsidR="009459A8" w:rsidRDefault="00DE69A2" w:rsidP="004A0FCD">
      <w:pPr>
        <w:ind w:left="705"/>
      </w:pPr>
      <w:r>
        <w:t xml:space="preserve">A continuación, puede volver sobre sus pasos </w:t>
      </w:r>
      <w:proofErr w:type="gramStart"/>
      <w:r>
        <w:t>a</w:t>
      </w:r>
      <w:proofErr w:type="gramEnd"/>
      <w:r>
        <w:t xml:space="preserve"> pie y pasar por el aparcamiento subterráneo para tomar la puerta trasera, luego una 2ª puerta antes de poder acceder al ascensor (Planta 1, apartamento 101).</w:t>
      </w:r>
    </w:p>
    <w:p w14:paraId="741FD41D" w14:textId="52BF763F" w:rsidR="004A0FCD" w:rsidRDefault="004A0FCD" w:rsidP="004A0FCD">
      <w:pPr>
        <w:ind w:left="705"/>
      </w:pPr>
      <w:r>
        <w:rPr>
          <w:noProof/>
        </w:rPr>
        <w:drawing>
          <wp:inline distT="0" distB="0" distL="0" distR="0" wp14:anchorId="16282A61" wp14:editId="7BCDC0A4">
            <wp:extent cx="3861334" cy="3536678"/>
            <wp:effectExtent l="0" t="0" r="635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68873" cy="3543583"/>
                    </a:xfrm>
                    <a:prstGeom prst="rect">
                      <a:avLst/>
                    </a:prstGeom>
                  </pic:spPr>
                </pic:pic>
              </a:graphicData>
            </a:graphic>
          </wp:inline>
        </w:drawing>
      </w:r>
    </w:p>
    <w:p w14:paraId="4B5BAAD4" w14:textId="77777777" w:rsidR="009459A8" w:rsidRDefault="009459A8" w:rsidP="009459A8"/>
    <w:p w14:paraId="6913AF74" w14:textId="28740595" w:rsidR="00520657" w:rsidRDefault="00D27314" w:rsidP="005610C9">
      <w:pPr>
        <w:pStyle w:val="Titre2"/>
        <w:numPr>
          <w:ilvl w:val="0"/>
          <w:numId w:val="21"/>
        </w:numPr>
      </w:pPr>
      <w:bookmarkStart w:id="8" w:name="_Toc155084626"/>
      <w:r w:rsidRPr="00E238A6">
        <w:t>Si vas a pie</w:t>
      </w:r>
      <w:bookmarkEnd w:id="8"/>
    </w:p>
    <w:p w14:paraId="33FDC7F2" w14:textId="77777777" w:rsidR="00D277C8" w:rsidRDefault="00D277C8" w:rsidP="00D277C8"/>
    <w:p w14:paraId="4B31125B" w14:textId="52CFD47B" w:rsidR="00BC4D9B" w:rsidRDefault="00BC4D9B" w:rsidP="00D277C8">
      <w:r>
        <w:t>Usa la insignia negra para ingresar a la residencia. El ascensor está entonces enfrente</w:t>
      </w:r>
    </w:p>
    <w:p w14:paraId="6DD4A1C6" w14:textId="6DD65905" w:rsidR="00D277C8" w:rsidRPr="00D277C8" w:rsidRDefault="00BC4D9B" w:rsidP="00D277C8">
      <w:r>
        <w:rPr>
          <w:noProof/>
        </w:rPr>
        <w:lastRenderedPageBreak/>
        <w:drawing>
          <wp:inline distT="0" distB="0" distL="0" distR="0" wp14:anchorId="53221145" wp14:editId="5EC5D00E">
            <wp:extent cx="5760720" cy="286702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867025"/>
                    </a:xfrm>
                    <a:prstGeom prst="rect">
                      <a:avLst/>
                    </a:prstGeom>
                  </pic:spPr>
                </pic:pic>
              </a:graphicData>
            </a:graphic>
          </wp:inline>
        </w:drawing>
      </w:r>
    </w:p>
    <w:p w14:paraId="2A2CD257" w14:textId="028910F7" w:rsidR="00ED7FDE" w:rsidRDefault="00ED7FDE" w:rsidP="00E327F1"/>
    <w:p w14:paraId="31844D34" w14:textId="084127D5" w:rsidR="00DF384B" w:rsidRPr="00F24834" w:rsidRDefault="00DB2870" w:rsidP="006C3BAD">
      <w:pPr>
        <w:rPr>
          <w:b/>
          <w:bCs/>
          <w:sz w:val="24"/>
          <w:szCs w:val="24"/>
        </w:rPr>
      </w:pPr>
      <w:r>
        <w:br/>
      </w:r>
      <w:r w:rsidR="001D2CE9" w:rsidRPr="00F24834">
        <w:rPr>
          <w:b/>
          <w:bCs/>
          <w:sz w:val="24"/>
          <w:szCs w:val="24"/>
        </w:rPr>
        <w:t>El apartamento está en la 1ª planta, puerta 101 (a la izquierda al salir del ascensor).</w:t>
      </w:r>
    </w:p>
    <w:p w14:paraId="1F2E8A26" w14:textId="77777777" w:rsidR="00DF384B" w:rsidRDefault="00DF384B" w:rsidP="006C3BAD"/>
    <w:p w14:paraId="31CE46DA" w14:textId="06D3304D" w:rsidR="00F65563" w:rsidRDefault="007900A4" w:rsidP="007900A4">
      <w:pPr>
        <w:pStyle w:val="Titre1"/>
      </w:pPr>
      <w:bookmarkStart w:id="9" w:name="_Toc155084627"/>
      <w:r>
        <w:t xml:space="preserve">Sal, pimienta, aceite, vinagre: </w:t>
      </w:r>
      <w:bookmarkEnd w:id="9"/>
    </w:p>
    <w:p w14:paraId="20C81722" w14:textId="7E3B4F56" w:rsidR="007900A4" w:rsidRPr="007900A4" w:rsidRDefault="00233F01" w:rsidP="007900A4">
      <w:r>
        <w:t>Los encontrarás en el gabinete base de especias, ubicado entre el horno y el gabinete de especias.</w:t>
      </w:r>
    </w:p>
    <w:p w14:paraId="77E80346" w14:textId="0DBABAD7" w:rsidR="002A6F1E" w:rsidRDefault="00CA4FE4" w:rsidP="002A6F1E">
      <w:pPr>
        <w:pStyle w:val="Titre1"/>
      </w:pPr>
      <w:bookmarkStart w:id="10" w:name="_Toc155084628"/>
      <w:r>
        <w:t>Compras</w:t>
      </w:r>
      <w:bookmarkEnd w:id="10"/>
    </w:p>
    <w:p w14:paraId="18018F19" w14:textId="77777777" w:rsidR="008569F1" w:rsidRDefault="008569F1" w:rsidP="008569F1"/>
    <w:p w14:paraId="2FBAB9A6" w14:textId="3E5D64AB" w:rsidR="008E6621" w:rsidRDefault="00037674" w:rsidP="00CF7DC2">
      <w:pPr>
        <w:pStyle w:val="Titre2"/>
      </w:pPr>
      <w:bookmarkStart w:id="11" w:name="_Toc155084629"/>
      <w:r w:rsidRPr="00037674">
        <w:t>En la ruta del tranvía a la residencia</w:t>
      </w:r>
      <w:bookmarkEnd w:id="11"/>
    </w:p>
    <w:p w14:paraId="74684EE5" w14:textId="79E368CD" w:rsidR="007B70B9" w:rsidRPr="002C6AA3" w:rsidRDefault="00384D94" w:rsidP="007B70B9">
      <w:pPr>
        <w:pStyle w:val="Paragraphedeliste"/>
        <w:numPr>
          <w:ilvl w:val="1"/>
          <w:numId w:val="22"/>
        </w:numPr>
        <w:rPr>
          <w:b/>
          <w:bCs/>
        </w:rPr>
      </w:pPr>
      <w:r w:rsidRPr="00F004D1">
        <w:t xml:space="preserve">Carrefour city, 293 Av. Thiers, 33100 Burdeos frente a la parada de tranvía 'Galin' (la que está antes de la parada de tranvía Jean Jaurès, frente a la residencia). </w:t>
      </w:r>
      <w:r w:rsidR="007B70B9" w:rsidRPr="002C6AA3">
        <w:rPr>
          <w:b/>
          <w:bCs/>
        </w:rPr>
        <w:t>Abierto todos los días de 7 a.m. a 10 p.m. excepto los domingos de 9 a.m. a 1 p.m.</w:t>
      </w:r>
    </w:p>
    <w:p w14:paraId="12294858" w14:textId="60A7B002" w:rsidR="005737AB" w:rsidRPr="00F004D1" w:rsidRDefault="005737AB" w:rsidP="00384D94">
      <w:pPr>
        <w:pStyle w:val="Paragraphedeliste"/>
        <w:numPr>
          <w:ilvl w:val="1"/>
          <w:numId w:val="22"/>
        </w:numPr>
      </w:pPr>
    </w:p>
    <w:p w14:paraId="353FA2E1" w14:textId="0AC85E63" w:rsidR="00037674" w:rsidRPr="005737AB" w:rsidRDefault="00037674" w:rsidP="005737AB">
      <w:pPr>
        <w:pStyle w:val="Paragraphedeliste"/>
        <w:rPr>
          <w:sz w:val="32"/>
          <w:szCs w:val="32"/>
        </w:rPr>
      </w:pPr>
    </w:p>
    <w:p w14:paraId="0ADC2D2F" w14:textId="3AC49391" w:rsidR="00037674" w:rsidRDefault="00037674" w:rsidP="00CF7DC2">
      <w:pPr>
        <w:pStyle w:val="Titre2"/>
      </w:pPr>
      <w:bookmarkStart w:id="12" w:name="_Toc155084630"/>
      <w:r w:rsidRPr="00037674">
        <w:t xml:space="preserve">Cerca de la residencia </w:t>
      </w:r>
      <w:bookmarkEnd w:id="12"/>
    </w:p>
    <w:p w14:paraId="7492281E" w14:textId="25EE40F8" w:rsidR="00D323A1" w:rsidRPr="00DD00AA" w:rsidRDefault="00DE0A15" w:rsidP="00D323A1">
      <w:pPr>
        <w:pStyle w:val="Paragraphedeliste"/>
        <w:numPr>
          <w:ilvl w:val="1"/>
          <w:numId w:val="22"/>
        </w:numPr>
      </w:pPr>
      <w:r>
        <w:t>A 200 metros de la residencia, "</w:t>
      </w:r>
      <w:r w:rsidR="00D323A1" w:rsidRPr="005737AB">
        <w:rPr>
          <w:b/>
          <w:bCs/>
        </w:rPr>
        <w:t xml:space="preserve">Carrefour city", </w:t>
      </w:r>
      <w:r w:rsidR="00D323A1">
        <w:t>en el número 54 de la avenida Jean-Jaurès</w:t>
      </w:r>
      <w:r w:rsidR="00D323A1" w:rsidRPr="005737AB">
        <w:rPr>
          <w:b/>
          <w:bCs/>
        </w:rPr>
        <w:t>.</w:t>
      </w:r>
    </w:p>
    <w:p w14:paraId="2619F1F9" w14:textId="77777777" w:rsidR="00D323A1" w:rsidRDefault="00D323A1" w:rsidP="00384D94">
      <w:pPr>
        <w:pStyle w:val="Paragraphedeliste"/>
        <w:ind w:left="1440"/>
      </w:pPr>
      <w:r>
        <w:rPr>
          <w:b/>
          <w:bCs/>
        </w:rPr>
        <w:t>Abierto todos los días de 7 a.m. a 10 p.m., excepto los sábados de 9 a.m. a 9 p.m. y los domingos de 9 a.m. a 1 p.m.</w:t>
      </w:r>
    </w:p>
    <w:p w14:paraId="12B11AA2" w14:textId="502F5C99" w:rsidR="00384D94" w:rsidRPr="000860E6" w:rsidRDefault="00DE0A15" w:rsidP="00384D94">
      <w:pPr>
        <w:pStyle w:val="Paragraphedeliste"/>
        <w:numPr>
          <w:ilvl w:val="1"/>
          <w:numId w:val="22"/>
        </w:numPr>
      </w:pPr>
      <w:r>
        <w:t>A 200 metros de la residencia,  "</w:t>
      </w:r>
      <w:r w:rsidR="00384D94" w:rsidRPr="005737AB">
        <w:rPr>
          <w:b/>
          <w:bCs/>
        </w:rPr>
        <w:t>la coop paysanne"</w:t>
      </w:r>
      <w:r w:rsidR="00384D94" w:rsidRPr="00A614A9">
        <w:t xml:space="preserve"> en 57 Av. Jean Jaurès.</w:t>
      </w:r>
      <w:r w:rsidR="00384D94">
        <w:br/>
      </w:r>
      <w:r w:rsidR="00384D94" w:rsidRPr="005737AB">
        <w:rPr>
          <w:b/>
          <w:bCs/>
        </w:rPr>
        <w:t>Abierto todos los días de 9 a 13:30 y de 15 a 19:30 horas, excepto los domingos de 9 a 12:30 horas. Cerrado los lunes.</w:t>
      </w:r>
    </w:p>
    <w:p w14:paraId="34F08D34" w14:textId="7916DEBA" w:rsidR="000860E6" w:rsidRPr="002C6AA3" w:rsidRDefault="000860E6" w:rsidP="00384D94">
      <w:pPr>
        <w:pStyle w:val="Paragraphedeliste"/>
        <w:numPr>
          <w:ilvl w:val="1"/>
          <w:numId w:val="22"/>
        </w:numPr>
        <w:rPr>
          <w:b/>
          <w:bCs/>
        </w:rPr>
      </w:pPr>
      <w:r>
        <w:t xml:space="preserve">A 400 metros de la residencia, </w:t>
      </w:r>
      <w:r w:rsidRPr="00814A1A">
        <w:rPr>
          <w:b/>
          <w:bCs/>
        </w:rPr>
        <w:t>Aldi</w:t>
      </w:r>
      <w:r w:rsidRPr="000860E6">
        <w:t xml:space="preserve">, 376 Av. Thiers, 33100 Burdeos. </w:t>
      </w:r>
      <w:r w:rsidR="00BB2DA3" w:rsidRPr="002C6AA3">
        <w:rPr>
          <w:b/>
          <w:bCs/>
        </w:rPr>
        <w:t>Abierto todos los días de 8:30 a.m. a 8 p.m. excepto los domingos de 8:30 a.m. a 12:30 p.m.</w:t>
      </w:r>
    </w:p>
    <w:p w14:paraId="08CEB2E5" w14:textId="77777777" w:rsidR="00A2593C" w:rsidRPr="00037674" w:rsidRDefault="00A2593C" w:rsidP="00384D94">
      <w:pPr>
        <w:pStyle w:val="Paragraphedeliste"/>
        <w:ind w:left="1440"/>
        <w:rPr>
          <w:sz w:val="32"/>
          <w:szCs w:val="32"/>
        </w:rPr>
      </w:pPr>
    </w:p>
    <w:p w14:paraId="6C0EF60F" w14:textId="2C174DB4" w:rsidR="008E6621" w:rsidRPr="008569F1" w:rsidRDefault="008E6621" w:rsidP="008569F1">
      <w:pPr>
        <w:rPr>
          <w:sz w:val="32"/>
          <w:szCs w:val="32"/>
        </w:rPr>
      </w:pPr>
    </w:p>
    <w:p w14:paraId="7464E4B3" w14:textId="2FD63BFA" w:rsidR="008569F1" w:rsidRDefault="0021549B" w:rsidP="006976D5">
      <w:pPr>
        <w:pStyle w:val="Titre1"/>
      </w:pPr>
      <w:bookmarkStart w:id="13" w:name="_Toc155084631"/>
      <w:r w:rsidRPr="0021549B">
        <w:t>Panadería</w:t>
      </w:r>
      <w:bookmarkEnd w:id="13"/>
    </w:p>
    <w:p w14:paraId="7162478F" w14:textId="0EF890BF" w:rsidR="0021549B" w:rsidRDefault="00256FE3" w:rsidP="008569F1">
      <w:pPr>
        <w:rPr>
          <w:rFonts w:cstheme="minorHAnsi"/>
        </w:rPr>
      </w:pPr>
      <w:r>
        <w:rPr>
          <w:rFonts w:cstheme="minorHAnsi"/>
        </w:rPr>
        <w:t>Una panadería artesanal se encuentra en el número 48 de la Av. Jean Jaurès. Está abierto todos los días de 6 a.m. a 8 p.m.</w:t>
      </w:r>
    </w:p>
    <w:p w14:paraId="3DAE56C9" w14:textId="77777777" w:rsidR="00035E20" w:rsidRPr="00592AF6" w:rsidRDefault="00035E20" w:rsidP="008569F1">
      <w:pPr>
        <w:rPr>
          <w:rFonts w:cstheme="minorHAnsi"/>
        </w:rPr>
      </w:pPr>
    </w:p>
    <w:p w14:paraId="605253CB" w14:textId="74728261" w:rsidR="00E2055E" w:rsidRDefault="00FF33D5" w:rsidP="00562D2B">
      <w:pPr>
        <w:pStyle w:val="Titre1"/>
      </w:pPr>
      <w:bookmarkStart w:id="14" w:name="_Toc155084632"/>
      <w:r>
        <w:t>WI-</w:t>
      </w:r>
      <w:proofErr w:type="gramStart"/>
      <w:r>
        <w:t>FI:</w:t>
      </w:r>
      <w:bookmarkEnd w:id="14"/>
      <w:proofErr w:type="gramEnd"/>
    </w:p>
    <w:p w14:paraId="77A1D3BA" w14:textId="5B321F98" w:rsidR="00E65C81" w:rsidRDefault="00FF33D5" w:rsidP="007D5831">
      <w:r>
        <w:t xml:space="preserve">La red del apartamento es la </w:t>
      </w:r>
      <w:r w:rsidR="001C6525" w:rsidRPr="00814208">
        <w:rPr>
          <w:b/>
          <w:bCs/>
        </w:rPr>
        <w:t>Livebox-9460</w:t>
      </w:r>
      <w:r w:rsidR="00E65C81">
        <w:t>.  (Si necesita reiniciar el módem, está a la izquierda cuando ingresa al apartamento, en el gabinete eléctrico).</w:t>
      </w:r>
    </w:p>
    <w:p w14:paraId="7ADF4819" w14:textId="18468F84" w:rsidR="008050B4" w:rsidRPr="009151DB" w:rsidRDefault="00894BF4" w:rsidP="007D5831">
      <w:pPr>
        <w:rPr>
          <w:color w:val="FF0000"/>
        </w:rPr>
      </w:pPr>
      <w:r>
        <w:t xml:space="preserve">La contraseña para acceder a ella </w:t>
      </w:r>
      <w:proofErr w:type="gramStart"/>
      <w:r>
        <w:t>es:</w:t>
      </w:r>
      <w:proofErr w:type="gramEnd"/>
      <w:r>
        <w:t xml:space="preserve"> </w:t>
      </w:r>
      <w:r w:rsidRPr="00894BF4">
        <w:rPr>
          <w:color w:val="000000" w:themeColor="text1"/>
        </w:rPr>
        <w:t>cedres101 (Un código QR está disponible en el apartamento para conectarse a la red fácilmente).</w:t>
      </w:r>
    </w:p>
    <w:p w14:paraId="4123F96B" w14:textId="42BDDC90" w:rsidR="006D29E3" w:rsidRDefault="006D29E3" w:rsidP="007D5831"/>
    <w:p w14:paraId="1EA55066" w14:textId="2F2714E3" w:rsidR="006D29E3" w:rsidRDefault="00445E9F" w:rsidP="00214DE1">
      <w:pPr>
        <w:pStyle w:val="Titre1"/>
      </w:pPr>
      <w:bookmarkStart w:id="15" w:name="_Toc155084633"/>
      <w:proofErr w:type="gramStart"/>
      <w:r>
        <w:t>Televisores:</w:t>
      </w:r>
      <w:proofErr w:type="gramEnd"/>
      <w:r>
        <w:t xml:space="preserve"> </w:t>
      </w:r>
      <w:bookmarkEnd w:id="15"/>
    </w:p>
    <w:p w14:paraId="424CE76B" w14:textId="5C0A92E6" w:rsidR="005D2091" w:rsidRDefault="00445E9F" w:rsidP="00445E9F">
      <w:r>
        <w:t>Puede utilizar la aplicación 'molotov' instalada en los 2 televisores para acceder a sus programas favoritos.</w:t>
      </w:r>
    </w:p>
    <w:p w14:paraId="45FDCE6E" w14:textId="1FBAD4EB" w:rsidR="00345AF6" w:rsidRDefault="00C640F7" w:rsidP="00445E9F">
      <w:r>
        <w:t>Los 2 televisores tienen un Chromecast incorporado para transmitir la pantalla de su teléfono o tableta.</w:t>
      </w:r>
    </w:p>
    <w:p w14:paraId="6A27C174" w14:textId="77777777" w:rsidR="00F07E7D" w:rsidRDefault="00F07E7D" w:rsidP="00445E9F"/>
    <w:p w14:paraId="2B3BFEB1" w14:textId="6BBC9D40" w:rsidR="005D2091" w:rsidRDefault="005D2091" w:rsidP="005D2091">
      <w:bookmarkStart w:id="16" w:name="_Toc155084634"/>
      <w:r w:rsidRPr="00F07E7D">
        <w:rPr>
          <w:rStyle w:val="Titre1Car"/>
        </w:rPr>
        <w:t>Netflix</w:t>
      </w:r>
      <w:bookmarkEnd w:id="16"/>
      <w:r w:rsidR="00B17174">
        <w:t>: Se le ofrece la cuenta dedicada.</w:t>
      </w:r>
    </w:p>
    <w:p w14:paraId="3F7238D6" w14:textId="77777777" w:rsidR="007F19FB" w:rsidRDefault="007F19FB" w:rsidP="005D2091"/>
    <w:p w14:paraId="0C21DBFF" w14:textId="2CCF9B1C" w:rsidR="00382F01" w:rsidRDefault="00F75EF3" w:rsidP="00D14F76">
      <w:pPr>
        <w:pStyle w:val="Titre1"/>
      </w:pPr>
      <w:bookmarkStart w:id="17" w:name="_Toc155084635"/>
      <w:r>
        <w:t xml:space="preserve">Sofá cama en el </w:t>
      </w:r>
      <w:proofErr w:type="gramStart"/>
      <w:r>
        <w:t>salón:</w:t>
      </w:r>
      <w:proofErr w:type="gramEnd"/>
      <w:r>
        <w:t xml:space="preserve"> </w:t>
      </w:r>
      <w:bookmarkEnd w:id="17"/>
    </w:p>
    <w:p w14:paraId="4CB0E799" w14:textId="3A685074" w:rsidR="00382F01" w:rsidRDefault="00D14F76">
      <w:r>
        <w:t>Un asa de tela en la parte posterior te ayudará a desplegarlo</w:t>
      </w:r>
    </w:p>
    <w:p w14:paraId="407EDCE6" w14:textId="77777777" w:rsidR="00A229C8" w:rsidRDefault="00A229C8"/>
    <w:p w14:paraId="71142077" w14:textId="1DFF438B" w:rsidR="00A229C8" w:rsidRDefault="00A229C8">
      <w:bookmarkStart w:id="18" w:name="_Toc155084636"/>
      <w:r w:rsidRPr="00991576">
        <w:rPr>
          <w:rStyle w:val="Titre1Car"/>
        </w:rPr>
        <w:t xml:space="preserve"> Lavavajillas </w:t>
      </w:r>
      <w:bookmarkEnd w:id="18"/>
      <w:r w:rsidR="00991576">
        <w:br/>
        <w:t xml:space="preserve"> : Las pastillas para lavavajillas están disponibles debajo del fregadero de la cocina.</w:t>
      </w:r>
    </w:p>
    <w:p w14:paraId="741B10C6" w14:textId="77777777" w:rsidR="003F2045" w:rsidRDefault="003F2045"/>
    <w:p w14:paraId="52F6856B" w14:textId="1EABC01F" w:rsidR="00ED1B52" w:rsidRDefault="003F2045" w:rsidP="00ED1B52">
      <w:bookmarkStart w:id="19" w:name="_Toc155084637"/>
      <w:r w:rsidRPr="00ED1B52">
        <w:rPr>
          <w:rStyle w:val="Titre1Car"/>
        </w:rPr>
        <w:t xml:space="preserve">Lavadora: </w:t>
      </w:r>
      <w:bookmarkEnd w:id="19"/>
      <w:r w:rsidR="00ED1B52" w:rsidRPr="00ED1B52">
        <w:rPr>
          <w:rStyle w:val="Titre1Car"/>
        </w:rPr>
        <w:br/>
      </w:r>
      <w:r w:rsidR="00ED1B52">
        <w:t>Las pastillas para la lavadora están disponibles en el cajón superior del mueble del baño.</w:t>
      </w:r>
    </w:p>
    <w:p w14:paraId="135354C3" w14:textId="4ECD9126" w:rsidR="002E4438" w:rsidRDefault="002E4438" w:rsidP="00ED1B52">
      <w:r>
        <w:rPr>
          <w:noProof/>
        </w:rPr>
        <w:drawing>
          <wp:anchor distT="0" distB="0" distL="114300" distR="114300" simplePos="0" relativeHeight="251659269" behindDoc="0" locked="0" layoutInCell="1" allowOverlap="1" wp14:anchorId="271795AB" wp14:editId="08ADCF17">
            <wp:simplePos x="0" y="0"/>
            <wp:positionH relativeFrom="column">
              <wp:posOffset>1905</wp:posOffset>
            </wp:positionH>
            <wp:positionV relativeFrom="paragraph">
              <wp:posOffset>1905</wp:posOffset>
            </wp:positionV>
            <wp:extent cx="500380" cy="489585"/>
            <wp:effectExtent l="0" t="0" r="0" b="571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t>Después de su uso, deje la puerta de la lavadora abierta.</w:t>
      </w:r>
    </w:p>
    <w:p w14:paraId="67CA758C" w14:textId="0842AE7D" w:rsidR="007F19FB" w:rsidRDefault="007F19FB"/>
    <w:p w14:paraId="2CBEAEF6" w14:textId="75E921D9" w:rsidR="00600B89" w:rsidRDefault="00600B89">
      <w:r>
        <w:t>Horno:</w:t>
      </w:r>
    </w:p>
    <w:p w14:paraId="0E055652" w14:textId="4C253AA9" w:rsidR="005F511D" w:rsidRDefault="007B2E4D">
      <w:r>
        <w:rPr>
          <w:noProof/>
        </w:rPr>
        <w:drawing>
          <wp:anchor distT="0" distB="0" distL="114300" distR="114300" simplePos="0" relativeHeight="251658241" behindDoc="1" locked="0" layoutInCell="1" allowOverlap="1" wp14:anchorId="4A7177B8" wp14:editId="4288D963">
            <wp:simplePos x="0" y="0"/>
            <wp:positionH relativeFrom="column">
              <wp:posOffset>2635885</wp:posOffset>
            </wp:positionH>
            <wp:positionV relativeFrom="paragraph">
              <wp:posOffset>541020</wp:posOffset>
            </wp:positionV>
            <wp:extent cx="238125" cy="228600"/>
            <wp:effectExtent l="0" t="0" r="9525" b="0"/>
            <wp:wrapThrough wrapText="bothSides">
              <wp:wrapPolygon edited="0">
                <wp:start x="0" y="0"/>
                <wp:lineTo x="0" y="19800"/>
                <wp:lineTo x="20736" y="19800"/>
                <wp:lineTo x="20736"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8125" cy="228600"/>
                    </a:xfrm>
                    <a:prstGeom prst="rect">
                      <a:avLst/>
                    </a:prstGeom>
                  </pic:spPr>
                </pic:pic>
              </a:graphicData>
            </a:graphic>
          </wp:anchor>
        </w:drawing>
      </w:r>
      <w:r w:rsidR="00600B89">
        <w:rPr>
          <w:noProof/>
        </w:rPr>
        <w:drawing>
          <wp:anchor distT="0" distB="0" distL="114300" distR="114300" simplePos="0" relativeHeight="251658244" behindDoc="0" locked="0" layoutInCell="1" allowOverlap="1" wp14:anchorId="289C0FDC" wp14:editId="0A7A25C1">
            <wp:simplePos x="0" y="0"/>
            <wp:positionH relativeFrom="column">
              <wp:posOffset>-635</wp:posOffset>
            </wp:positionH>
            <wp:positionV relativeFrom="paragraph">
              <wp:posOffset>-635</wp:posOffset>
            </wp:positionV>
            <wp:extent cx="500380" cy="489585"/>
            <wp:effectExtent l="0" t="0" r="0" b="571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E21ACA">
        <w:t xml:space="preserve"> Si el horno está bloqueado alguna vez, puede desbloquearlo presionando las teclas – y + al mismo tiempo hasta </w:t>
      </w:r>
      <w:proofErr w:type="gramStart"/>
      <w:r w:rsidR="00E21ACA">
        <w:t>que el</w:t>
      </w:r>
      <w:proofErr w:type="gramEnd"/>
      <w:r w:rsidR="00E21ACA">
        <w:t xml:space="preserve"> símbolo desaparezca de la pantalla (esta combinación también funciona para bloquear el horno).</w:t>
      </w:r>
    </w:p>
    <w:p w14:paraId="45AA88F5" w14:textId="5C733E2D" w:rsidR="008F3075" w:rsidRDefault="008F3075" w:rsidP="008439A0">
      <w:pPr>
        <w:pStyle w:val="Titre1"/>
      </w:pPr>
      <w:bookmarkStart w:id="20" w:name="_Toc155084638"/>
      <w:r>
        <w:lastRenderedPageBreak/>
        <w:t xml:space="preserve">Limpieza: </w:t>
      </w:r>
      <w:bookmarkEnd w:id="20"/>
    </w:p>
    <w:p w14:paraId="3A54E5D0" w14:textId="3DF63835" w:rsidR="008F3075" w:rsidRDefault="00201F3F">
      <w:r>
        <w:t>Una escoba está disponible en el armario de la caldera, situado junto a la cocina. Encontrará una aspiradora en el armario del baño.</w:t>
      </w:r>
    </w:p>
    <w:p w14:paraId="2A946D7B" w14:textId="77777777" w:rsidR="007F19FB" w:rsidRDefault="007F19FB"/>
    <w:p w14:paraId="660128FD" w14:textId="77777777" w:rsidR="008F3075" w:rsidRDefault="00B8033E" w:rsidP="00B8033E">
      <w:pPr>
        <w:pStyle w:val="Titre1"/>
      </w:pPr>
      <w:bookmarkStart w:id="21" w:name="_Toc155084639"/>
      <w:r>
        <w:t>Basura</w:t>
      </w:r>
      <w:bookmarkEnd w:id="21"/>
    </w:p>
    <w:p w14:paraId="558E563D" w14:textId="3AD6F775" w:rsidR="00B8033E" w:rsidRDefault="00753765" w:rsidP="00B8033E">
      <w:r>
        <w:t>El cuarto de basura está a la derecha al salir del edificio.</w:t>
      </w:r>
    </w:p>
    <w:p w14:paraId="1CD5A5E2" w14:textId="2FD71A54" w:rsidR="00990248" w:rsidRDefault="00541260" w:rsidP="00B8033E">
      <w:r>
        <w:rPr>
          <w:noProof/>
        </w:rPr>
        <w:drawing>
          <wp:inline distT="0" distB="0" distL="0" distR="0" wp14:anchorId="6A19D71D" wp14:editId="59F3E961">
            <wp:extent cx="5760720" cy="200596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05965"/>
                    </a:xfrm>
                    <a:prstGeom prst="rect">
                      <a:avLst/>
                    </a:prstGeom>
                  </pic:spPr>
                </pic:pic>
              </a:graphicData>
            </a:graphic>
          </wp:inline>
        </w:drawing>
      </w:r>
    </w:p>
    <w:p w14:paraId="0613C06A" w14:textId="77777777" w:rsidR="006976D5" w:rsidRDefault="006976D5" w:rsidP="00202E83">
      <w:pPr>
        <w:pStyle w:val="Titre1"/>
      </w:pPr>
    </w:p>
    <w:p w14:paraId="4B3CAA01" w14:textId="77777777" w:rsidR="006976D5" w:rsidRDefault="006976D5" w:rsidP="00202E83">
      <w:pPr>
        <w:pStyle w:val="Titre1"/>
      </w:pPr>
    </w:p>
    <w:p w14:paraId="6A1E92BC" w14:textId="3EC94A85" w:rsidR="00202E83" w:rsidRDefault="00755EC3" w:rsidP="00202E83">
      <w:pPr>
        <w:pStyle w:val="Titre1"/>
      </w:pPr>
      <w:bookmarkStart w:id="22" w:name="_Toc155084640"/>
      <w:r>
        <w:t>Salidas</w:t>
      </w:r>
      <w:bookmarkEnd w:id="22"/>
    </w:p>
    <w:p w14:paraId="70E9CB32" w14:textId="5E432821" w:rsidR="000C2771" w:rsidRDefault="00E766B0" w:rsidP="00E766B0">
      <w:pPr>
        <w:pStyle w:val="Titre2"/>
      </w:pPr>
      <w:bookmarkStart w:id="23" w:name="_Toc155084641"/>
      <w:bookmarkEnd w:id="23"/>
      <w:r>
        <w:t xml:space="preserve">Transporte público </w:t>
      </w:r>
    </w:p>
    <w:p w14:paraId="04040658" w14:textId="77777777" w:rsidR="00543885" w:rsidRDefault="00543885" w:rsidP="00543885">
      <w:pPr>
        <w:rPr>
          <w:rFonts w:cstheme="minorHAnsi"/>
        </w:rPr>
      </w:pPr>
      <w:proofErr w:type="spellStart"/>
      <w:r w:rsidRPr="00424546">
        <w:rPr>
          <w:rFonts w:cstheme="minorHAnsi"/>
          <w:color w:val="000000" w:themeColor="text1"/>
          <w:shd w:val="clear" w:color="auto" w:fill="FFFFFF"/>
        </w:rPr>
        <w:t>Tranvía</w:t>
      </w:r>
      <w:proofErr w:type="spellEnd"/>
      <w:r w:rsidRPr="00424546">
        <w:rPr>
          <w:rFonts w:cstheme="minorHAnsi"/>
          <w:color w:val="000000" w:themeColor="text1"/>
          <w:shd w:val="clear" w:color="auto" w:fill="FFFFFF"/>
        </w:rPr>
        <w:t xml:space="preserve"> y </w:t>
      </w:r>
      <w:proofErr w:type="spellStart"/>
      <w:r w:rsidRPr="00424546">
        <w:rPr>
          <w:rFonts w:cstheme="minorHAnsi"/>
          <w:color w:val="000000" w:themeColor="text1"/>
          <w:shd w:val="clear" w:color="auto" w:fill="FFFFFF"/>
        </w:rPr>
        <w:t>autobús</w:t>
      </w:r>
      <w:proofErr w:type="spellEnd"/>
      <w:r w:rsidR="002551B2">
        <w:fldChar w:fldCharType="begin"/>
      </w:r>
      <w:r w:rsidR="002551B2">
        <w:instrText>HYPERLINK "https://web.archive.org/web/20170210165252/http:/www.infotbm.com/" \t "_blank"</w:instrText>
      </w:r>
      <w:r w:rsidR="002551B2">
        <w:fldChar w:fldCharType="separate"/>
      </w:r>
      <w:r w:rsidRPr="00122887">
        <w:rPr>
          <w:rStyle w:val="Lienhypertexte"/>
          <w:rFonts w:cstheme="minorHAnsi"/>
          <w:color w:val="2EA3F2"/>
          <w:bdr w:val="none" w:sz="0" w:space="0" w:color="auto" w:frame="1"/>
          <w:shd w:val="clear" w:color="auto" w:fill="FFFFFF"/>
        </w:rPr>
        <w:t xml:space="preserve">:  </w:t>
      </w:r>
      <w:r w:rsidR="002551B2">
        <w:rPr>
          <w:rStyle w:val="Lienhypertexte"/>
          <w:rFonts w:cstheme="minorHAnsi"/>
          <w:color w:val="2EA3F2"/>
          <w:bdr w:val="none" w:sz="0" w:space="0" w:color="auto" w:frame="1"/>
          <w:shd w:val="clear" w:color="auto" w:fill="FFFFFF"/>
        </w:rPr>
        <w:fldChar w:fldCharType="end"/>
      </w:r>
      <w:r w:rsidRPr="00122887">
        <w:rPr>
          <w:rFonts w:cstheme="minorHAnsi"/>
          <w:color w:val="666666"/>
        </w:rPr>
        <w:br/>
      </w:r>
      <w:r w:rsidRPr="00424546">
        <w:rPr>
          <w:rFonts w:cstheme="minorHAnsi"/>
          <w:shd w:val="clear" w:color="auto" w:fill="FFFFFF"/>
        </w:rPr>
        <w:t xml:space="preserve">http://www.infotbm.com/ </w:t>
      </w:r>
      <w:proofErr w:type="spellStart"/>
      <w:r w:rsidRPr="00424546">
        <w:rPr>
          <w:rFonts w:cstheme="minorHAnsi"/>
          <w:shd w:val="clear" w:color="auto" w:fill="FFFFFF"/>
        </w:rPr>
        <w:t>Vcub</w:t>
      </w:r>
      <w:proofErr w:type="spellEnd"/>
      <w:r w:rsidRPr="00122887">
        <w:rPr>
          <w:rFonts w:cstheme="minorHAnsi"/>
          <w:color w:val="666666"/>
          <w:shd w:val="clear" w:color="auto" w:fill="FFFFFF"/>
        </w:rPr>
        <w:t>: https://www.vcub.fr/</w:t>
      </w:r>
      <w:hyperlink r:id="rId22" w:tgtFrame="_blank" w:history="1">
        <w:r w:rsidRPr="00122887">
          <w:rPr>
            <w:rStyle w:val="Lienhypertexte"/>
            <w:rFonts w:cstheme="minorHAnsi"/>
            <w:color w:val="2EA3F2"/>
            <w:bdr w:val="none" w:sz="0" w:space="0" w:color="auto" w:frame="1"/>
            <w:shd w:val="clear" w:color="auto" w:fill="FFFFFF"/>
          </w:rPr>
          <w:t xml:space="preserve"> River Shuttle</w:t>
        </w:r>
      </w:hyperlink>
      <w:r w:rsidRPr="00122887">
        <w:rPr>
          <w:rFonts w:cstheme="minorHAnsi"/>
          <w:color w:val="666666"/>
        </w:rPr>
        <w:br/>
      </w:r>
      <w:r w:rsidRPr="00424546">
        <w:rPr>
          <w:rFonts w:cstheme="minorHAnsi"/>
          <w:shd w:val="clear" w:color="auto" w:fill="FFFFFF"/>
        </w:rPr>
        <w:t xml:space="preserve">: </w:t>
      </w:r>
      <w:r w:rsidRPr="00122887">
        <w:rPr>
          <w:rFonts w:cstheme="minorHAnsi"/>
          <w:color w:val="666666"/>
          <w:shd w:val="clear" w:color="auto" w:fill="FFFFFF"/>
        </w:rPr>
        <w:t>http://www.infotbm.com/ligne/BatCub</w:t>
      </w:r>
      <w:hyperlink r:id="rId23" w:tgtFrame="_blank" w:history="1">
        <w:r w:rsidRPr="00122887">
          <w:rPr>
            <w:rStyle w:val="Lienhypertexte"/>
            <w:rFonts w:cstheme="minorHAnsi"/>
            <w:color w:val="2EA3F2"/>
            <w:bdr w:val="none" w:sz="0" w:space="0" w:color="auto" w:frame="1"/>
            <w:shd w:val="clear" w:color="auto" w:fill="FFFFFF"/>
          </w:rPr>
          <w:t xml:space="preserve"> </w:t>
        </w:r>
      </w:hyperlink>
    </w:p>
    <w:p w14:paraId="5167680F" w14:textId="77777777" w:rsidR="00EF577C" w:rsidRPr="00EF577C" w:rsidRDefault="00EF577C" w:rsidP="00EF577C"/>
    <w:p w14:paraId="6FBB7266" w14:textId="5F0D7BD4" w:rsidR="0085047E" w:rsidRDefault="0085047E" w:rsidP="0085047E">
      <w:pPr>
        <w:pStyle w:val="Titre2"/>
      </w:pPr>
      <w:bookmarkStart w:id="24" w:name="_Toc155084642"/>
      <w:r>
        <w:t>En la orilla derecha del Garona:</w:t>
      </w:r>
      <w:bookmarkEnd w:id="24"/>
    </w:p>
    <w:p w14:paraId="43B275D2" w14:textId="7B10347B" w:rsidR="00352BC2" w:rsidRPr="00352BC2" w:rsidRDefault="00352BC2" w:rsidP="00352BC2">
      <w:r>
        <w:t>Viviendo en la zona, ¡solo puedo recomendar encarecidamente los siguientes lugares!</w:t>
      </w:r>
    </w:p>
    <w:p w14:paraId="6625ACA8" w14:textId="6AF57DC5" w:rsidR="00202E83" w:rsidRDefault="00FB0FEB" w:rsidP="00FB0FEB">
      <w:pPr>
        <w:pStyle w:val="Paragraphedeliste"/>
        <w:numPr>
          <w:ilvl w:val="0"/>
          <w:numId w:val="8"/>
        </w:numPr>
      </w:pPr>
      <w:r>
        <w:t xml:space="preserve">Ecosistema de Darwin (Tranvía A, parada 'Jardín Botánico', Ecosistema de Darwin, </w:t>
      </w:r>
      <w:hyperlink r:id="rId24" w:history="1">
        <w:r w:rsidR="00261B9F">
          <w:rPr>
            <w:rStyle w:val="Lienhypertexte"/>
          </w:rPr>
          <w:t xml:space="preserve">Lugar Alternativo de la Orilla Derecha | Turismo y Congresos de Burdeos (bordeaux-tourisme.com): </w:t>
        </w:r>
      </w:hyperlink>
      <w:r w:rsidR="00261B9F">
        <w:t xml:space="preserve">Darwin es un campo de juego a tamaño real para la innovación. Este antiguo cuartel militar de casi 20.000 m2, situado en la orilla derecha del Quai des Queyries, está en constante efervescencia. Una especie de ciudad ideal centrada en la economía verde con la creación de una granja urbana, un skate-park XXL, espacios de libre expresión para diseñadores gráficos, una tienda de comestibles orgánicos, un restaurante Le Magasin général, espacios de coworking e incluso una cancha de bike-polo. ¡Todo </w:t>
      </w:r>
      <w:proofErr w:type="spellStart"/>
      <w:r w:rsidR="00261B9F">
        <w:t>decorado</w:t>
      </w:r>
      <w:proofErr w:type="spellEnd"/>
      <w:r w:rsidR="00261B9F">
        <w:t xml:space="preserve"> con el </w:t>
      </w:r>
      <w:proofErr w:type="spellStart"/>
      <w:r w:rsidR="00261B9F">
        <w:t>encanto</w:t>
      </w:r>
      <w:proofErr w:type="spellEnd"/>
      <w:r w:rsidR="00261B9F">
        <w:t xml:space="preserve"> </w:t>
      </w:r>
      <w:proofErr w:type="spellStart"/>
      <w:r w:rsidR="00261B9F">
        <w:t>del</w:t>
      </w:r>
      <w:proofErr w:type="spellEnd"/>
      <w:r w:rsidR="00261B9F">
        <w:t xml:space="preserve"> </w:t>
      </w:r>
      <w:proofErr w:type="spellStart"/>
      <w:r w:rsidR="00261B9F">
        <w:t>reciclaje</w:t>
      </w:r>
      <w:proofErr w:type="spellEnd"/>
      <w:r w:rsidR="00261B9F">
        <w:t>!</w:t>
      </w:r>
    </w:p>
    <w:p w14:paraId="4E5D839E" w14:textId="77777777" w:rsidR="00FB0FEB" w:rsidRDefault="00FB0FEB" w:rsidP="00FB0FEB">
      <w:r>
        <w:rPr>
          <w:noProof/>
          <w:lang w:eastAsia="fr-FR"/>
        </w:rPr>
        <w:lastRenderedPageBreak/>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65C05AF8" w:rsidR="00FB0FEB" w:rsidRDefault="00714E82" w:rsidP="00366532">
      <w:pPr>
        <w:pStyle w:val="Paragraphedeliste"/>
        <w:numPr>
          <w:ilvl w:val="0"/>
          <w:numId w:val="8"/>
        </w:numPr>
      </w:pPr>
      <w:r>
        <w:t>El Jardín Botánico (tranvía A, parada "Jardín Botánico", Jardín Botánico de Burdeos (</w:t>
      </w:r>
      <w:hyperlink r:id="rId26" w:history="1">
        <w:r>
          <w:rPr>
            <w:rStyle w:val="Lienhypertexte"/>
          </w:rPr>
          <w:t>jardin-botanique-bordeaux.fr)</w:t>
        </w:r>
      </w:hyperlink>
      <w:r>
        <w:t xml:space="preserve">): </w:t>
      </w:r>
    </w:p>
    <w:p w14:paraId="2FFF2951" w14:textId="77777777" w:rsidR="00202E83" w:rsidRPr="00366532" w:rsidRDefault="00FB0FEB" w:rsidP="00202E83">
      <w:pPr>
        <w:rPr>
          <w:color w:val="303030"/>
        </w:rPr>
      </w:pPr>
      <w:r w:rsidRPr="00366532">
        <w:rPr>
          <w:color w:val="303030"/>
        </w:rPr>
        <w:t>Un jardín botánico es una institución científica y educativa, diseñada para introducir a todos los públicos en el mundo de las plantas, la biodiversidad, la naturaleza y la gestión sostenible de los recursos naturales. Herramienta de observación excepcional en un entorno urbano, es un espacio para la exposición y conservación del patrimonio botánico: una parte al aire libre y una parte cubierta llamada Ciudad Botánica (invernadero y salas de exposición).</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1F6ED5DB" w:rsidR="00FB0FEB" w:rsidRPr="00ED1589" w:rsidRDefault="00FB0FEB" w:rsidP="00B8033E">
      <w:pPr>
        <w:pStyle w:val="Paragraphedeliste"/>
        <w:numPr>
          <w:ilvl w:val="0"/>
          <w:numId w:val="8"/>
        </w:numPr>
      </w:pPr>
      <w:r w:rsidRPr="00ED1589">
        <w:t xml:space="preserve">La ginguette chez Alriq (Tranvía A, parada "jardin botanique", Guinguette </w:t>
      </w:r>
      <w:hyperlink r:id="rId28" w:history="1">
        <w:r w:rsidR="000D5E08">
          <w:rPr>
            <w:rStyle w:val="Lienhypertexte"/>
          </w:rPr>
          <w:t xml:space="preserve">Chez Alriq Bordeaux - Catering y </w:t>
        </w:r>
        <w:proofErr w:type="spellStart"/>
        <w:r w:rsidR="000D5E08">
          <w:rPr>
            <w:rStyle w:val="Lienhypertexte"/>
          </w:rPr>
          <w:t>programa</w:t>
        </w:r>
        <w:proofErr w:type="spellEnd"/>
        <w:r w:rsidR="000D5E08">
          <w:rPr>
            <w:rStyle w:val="Lienhypertexte"/>
          </w:rPr>
          <w:t xml:space="preserve"> musical (laguinguettechezalriq.com)</w:t>
        </w:r>
      </w:hyperlink>
      <w:r w:rsidR="000D5E08">
        <w:t>):</w:t>
      </w:r>
    </w:p>
    <w:p w14:paraId="153B1CAE" w14:textId="77777777" w:rsidR="00FB0FEB" w:rsidRDefault="00FB0FEB">
      <w:r w:rsidRPr="00FB0FEB">
        <w:t>Esta cafetería al aire libre ofrece una gran variedad de música en directo, un restaurante que sirve platos sencillos y un bar de tapas.</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6C018C30" w:rsidR="00B47B8C" w:rsidRDefault="00585A0B">
      <w:proofErr w:type="spellStart"/>
      <w:r>
        <w:t>Cinema</w:t>
      </w:r>
      <w:proofErr w:type="spellEnd"/>
      <w:r>
        <w:t xml:space="preserve"> le </w:t>
      </w:r>
      <w:proofErr w:type="spellStart"/>
      <w:r>
        <w:t>Mégarama</w:t>
      </w:r>
      <w:proofErr w:type="spellEnd"/>
      <w:r>
        <w:t xml:space="preserve"> (17 </w:t>
      </w:r>
      <w:proofErr w:type="spellStart"/>
      <w:r>
        <w:t>pantallas</w:t>
      </w:r>
      <w:proofErr w:type="spellEnd"/>
      <w:r>
        <w:t>) (</w:t>
      </w:r>
      <w:proofErr w:type="spellStart"/>
      <w:r>
        <w:t>Cinema</w:t>
      </w:r>
      <w:proofErr w:type="spellEnd"/>
      <w:r>
        <w:t xml:space="preserve"> </w:t>
      </w:r>
      <w:proofErr w:type="spellStart"/>
      <w:r>
        <w:t>Megarama</w:t>
      </w:r>
      <w:proofErr w:type="spellEnd"/>
      <w:r w:rsidR="002551B2">
        <w:fldChar w:fldCharType="begin"/>
      </w:r>
      <w:r w:rsidR="002551B2">
        <w:instrText>HYPERLINK "https://bordeaux.megarama.fr/"</w:instrText>
      </w:r>
      <w:r w:rsidR="002551B2">
        <w:fldChar w:fldCharType="separate"/>
      </w:r>
      <w:r w:rsidR="00475AFC">
        <w:rPr>
          <w:rStyle w:val="Lienhypertexte"/>
        </w:rPr>
        <w:t xml:space="preserve"> de </w:t>
      </w:r>
      <w:proofErr w:type="spellStart"/>
      <w:r w:rsidR="00475AFC">
        <w:rPr>
          <w:rStyle w:val="Lienhypertexte"/>
        </w:rPr>
        <w:t>Burdeos</w:t>
      </w:r>
      <w:proofErr w:type="spellEnd"/>
      <w:r w:rsidR="002551B2">
        <w:rPr>
          <w:rStyle w:val="Lienhypertexte"/>
        </w:rPr>
        <w:fldChar w:fldCharType="end"/>
      </w:r>
      <w:proofErr w:type="gramStart"/>
      <w:r w:rsidR="00475AFC">
        <w:t>):</w:t>
      </w:r>
      <w:proofErr w:type="gramEnd"/>
      <w:r w:rsidR="00475AFC">
        <w:t xml:space="preserve">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4276253C" w14:textId="036DE459" w:rsidR="00F24834" w:rsidRPr="007F19FB" w:rsidRDefault="00F24834" w:rsidP="00F24834">
      <w:pPr>
        <w:rPr>
          <w:u w:val="single"/>
        </w:rPr>
      </w:pPr>
      <w:r w:rsidRPr="007F19FB">
        <w:rPr>
          <w:u w:val="single"/>
        </w:rPr>
        <w:t>Restaurantes:</w:t>
      </w:r>
    </w:p>
    <w:p w14:paraId="3ABA94DE" w14:textId="677D0E43" w:rsidR="00413720" w:rsidRDefault="00C50521" w:rsidP="00F24834">
      <w:r>
        <w:t xml:space="preserve">Tendrás mucho donde elegir en el centro histórico de Burdeos.  Cerca del apartamento, podemos recomendarte estos 2 lugares que nos gustan mucho: </w:t>
      </w:r>
    </w:p>
    <w:p w14:paraId="41172E6A" w14:textId="4F708DEA" w:rsidR="00F24834" w:rsidRDefault="00413720" w:rsidP="00413720">
      <w:pPr>
        <w:pStyle w:val="Paragraphedeliste"/>
        <w:numPr>
          <w:ilvl w:val="0"/>
          <w:numId w:val="8"/>
        </w:numPr>
      </w:pPr>
      <w:r w:rsidRPr="00413720">
        <w:lastRenderedPageBreak/>
        <w:t>A 350 metros de la residencia: MORUES &amp; TAPAS, 358 Av. Thiers, 33100 Burdeos</w:t>
      </w:r>
    </w:p>
    <w:p w14:paraId="45559026" w14:textId="6B72A99C" w:rsidR="00413720" w:rsidRDefault="000D4216" w:rsidP="00413720">
      <w:pPr>
        <w:pStyle w:val="Paragraphedeliste"/>
        <w:numPr>
          <w:ilvl w:val="0"/>
          <w:numId w:val="8"/>
        </w:numPr>
      </w:pPr>
      <w:r>
        <w:t>A 1,7 del apartamento (2 paradas de tranvía): Côté Zinc, 129 Av. Thiers, 33100 Burdeos</w:t>
      </w:r>
    </w:p>
    <w:p w14:paraId="34AD7465" w14:textId="77777777" w:rsidR="00F24834" w:rsidRDefault="00F24834" w:rsidP="00F24834"/>
    <w:p w14:paraId="14762767" w14:textId="77777777" w:rsidR="00F24834" w:rsidRPr="00F24834" w:rsidRDefault="00F24834" w:rsidP="00F24834"/>
    <w:p w14:paraId="2D6D89AA" w14:textId="57896FCC" w:rsidR="000D5861" w:rsidRDefault="003643A3" w:rsidP="001C04C2">
      <w:pPr>
        <w:pStyle w:val="Titre2"/>
      </w:pPr>
      <w:bookmarkStart w:id="25" w:name="_Toc155084643"/>
      <w:r>
        <w:t>El centro histórico de Burdeos</w:t>
      </w:r>
      <w:bookmarkEnd w:id="25"/>
    </w:p>
    <w:p w14:paraId="6287935E" w14:textId="77777777" w:rsidR="00F0400A" w:rsidRDefault="00F0400A" w:rsidP="005F125F"/>
    <w:p w14:paraId="700CB55C" w14:textId="77777777" w:rsidR="000D5861" w:rsidRPr="001C04C2" w:rsidRDefault="001C04C2" w:rsidP="007D5831">
      <w:pPr>
        <w:pStyle w:val="Titre2"/>
        <w:rPr>
          <w:rFonts w:ascii="Calibri" w:hAnsi="Calibri"/>
          <w:color w:val="auto"/>
          <w:sz w:val="24"/>
          <w:szCs w:val="24"/>
        </w:rPr>
      </w:pPr>
      <w:bookmarkStart w:id="26" w:name="_Toc155084644"/>
      <w:r w:rsidRPr="001C04C2">
        <w:rPr>
          <w:rFonts w:ascii="Calibri" w:hAnsi="Calibri"/>
          <w:color w:val="auto"/>
          <w:sz w:val="24"/>
          <w:szCs w:val="24"/>
        </w:rPr>
        <w:t>Lugares para visitar</w:t>
      </w:r>
      <w:bookmarkEnd w:id="26"/>
    </w:p>
    <w:p w14:paraId="3296774B" w14:textId="087EEA4D" w:rsidR="008872D4" w:rsidRDefault="00F75FE6" w:rsidP="008872D4">
      <w:pPr>
        <w:pStyle w:val="Paragraphedeliste"/>
        <w:numPr>
          <w:ilvl w:val="0"/>
          <w:numId w:val="8"/>
        </w:numPr>
      </w:pPr>
      <w:r>
        <w:t>Muelles de la orilla izquierda: En modo paseo, jogging o ciclismo, un paseo salpicado de espacios verdes, tiendas, parques infantiles.</w:t>
      </w:r>
    </w:p>
    <w:p w14:paraId="07EF33FD" w14:textId="35805CAF" w:rsidR="004628C3" w:rsidRDefault="004628C3" w:rsidP="004628C3">
      <w:r>
        <w:rPr>
          <w:noProof/>
          <w:lang w:eastAsia="fr-FR"/>
        </w:rPr>
        <w:drawing>
          <wp:inline distT="0" distB="0" distL="0" distR="0" wp14:anchorId="18706318" wp14:editId="24648C6C">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44394" cy="1524000"/>
                    </a:xfrm>
                    <a:prstGeom prst="rect">
                      <a:avLst/>
                    </a:prstGeom>
                  </pic:spPr>
                </pic:pic>
              </a:graphicData>
            </a:graphic>
          </wp:inline>
        </w:drawing>
      </w:r>
    </w:p>
    <w:p w14:paraId="7FF718C7" w14:textId="6D16FD67" w:rsidR="00275F6D" w:rsidRDefault="00AB1536" w:rsidP="008872D4">
      <w:pPr>
        <w:pStyle w:val="Paragraphedeliste"/>
        <w:numPr>
          <w:ilvl w:val="0"/>
          <w:numId w:val="8"/>
        </w:numPr>
      </w:pPr>
      <w:r>
        <w:t xml:space="preserve">La Cité du Vin (espacio expositivo sobre el tema del vino, clasificado 7º entre los mejores museos del mundo, según National Geographic): </w:t>
      </w:r>
      <w:hyperlink r:id="rId32" w:history="1">
        <w:r w:rsidR="00F964D1" w:rsidRPr="00F964D1">
          <w:rPr>
            <w:rStyle w:val="Lienhypertexte"/>
          </w:rPr>
          <w:t>https://www.laciteduvin.com/fr</w:t>
        </w:r>
      </w:hyperlink>
    </w:p>
    <w:p w14:paraId="260452B4" w14:textId="334A823F" w:rsidR="004628C3" w:rsidRDefault="004628C3" w:rsidP="004628C3">
      <w:r>
        <w:rPr>
          <w:noProof/>
        </w:rPr>
        <w:drawing>
          <wp:inline distT="0" distB="0" distL="0" distR="0" wp14:anchorId="4C738493" wp14:editId="36B2BA43">
            <wp:extent cx="4194291" cy="2357001"/>
            <wp:effectExtent l="0" t="0" r="0"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99768" cy="2360079"/>
                    </a:xfrm>
                    <a:prstGeom prst="rect">
                      <a:avLst/>
                    </a:prstGeom>
                  </pic:spPr>
                </pic:pic>
              </a:graphicData>
            </a:graphic>
          </wp:inline>
        </w:drawing>
      </w:r>
    </w:p>
    <w:p w14:paraId="516B4F3D" w14:textId="10FE57E7" w:rsidR="008872D4" w:rsidRDefault="008872D4" w:rsidP="008872D4"/>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El espejo de agua: Tiene menos de 10 años de antigüedad, pero frente a un edificio monumental que tiene casi tres siglos de antigüedad, ahora es la atracción.  Situada frente a la Place de la Bourse, entre el Quai de la Douane y el Quai Louis XVIII, esta espectacular obra, obra del paisajista Michel Corajoud, alterna extraordinarios efectos de espejo y niebla. </w:t>
      </w:r>
      <w:r>
        <w:br/>
      </w:r>
      <w:r w:rsidRPr="008872D4">
        <w:rPr>
          <w:b/>
          <w:bCs/>
        </w:rPr>
        <w:t>Tenga en cuenta que el espejo de agua no se utiliza durante el invierno debido al mantenimiento (de noviembre a abril).</w:t>
      </w:r>
    </w:p>
    <w:p w14:paraId="78351E52" w14:textId="77777777" w:rsidR="00FA77C6" w:rsidRDefault="00FA77C6"/>
    <w:p w14:paraId="28D934A3" w14:textId="77777777" w:rsidR="000D5861" w:rsidRDefault="008872D4">
      <w:r>
        <w:rPr>
          <w:noProof/>
          <w:lang w:eastAsia="fr-FR"/>
        </w:rPr>
        <w:lastRenderedPageBreak/>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t>Teatro: el Grand Théâtre brilla desde hace más de tres siglos. Junto con los teatros de ópera de Versalles y Turín, el Grand Théâtre tiene uno de los teatros del siglo XVIII más bellos del mundo.</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2BCC7CE0" w14:textId="0313882D" w:rsidR="00A618A9" w:rsidRDefault="00CD297A" w:rsidP="00A618A9">
      <w:pPr>
        <w:pStyle w:val="Paragraphedeliste"/>
        <w:numPr>
          <w:ilvl w:val="0"/>
          <w:numId w:val="8"/>
        </w:numPr>
      </w:pPr>
      <w:r>
        <w:t>El Bassin des Lumières: El Bassins des Lumières, el centro de arte digital más grande del mundo, se encuentra en la antigua base submarina de Burdeos. Se presentan monumentales exposiciones digitales inmersivas dedicadas a los grandes artistas de la historia del arte y la creación contemporánea.</w:t>
      </w:r>
    </w:p>
    <w:p w14:paraId="37584EB2" w14:textId="7A48C78C" w:rsidR="008B0CD6" w:rsidRDefault="00000000" w:rsidP="002B1F69">
      <w:pPr>
        <w:tabs>
          <w:tab w:val="left" w:pos="5364"/>
        </w:tabs>
      </w:pPr>
      <w:hyperlink r:id="rId36" w:history="1">
        <w:r w:rsidR="00982253">
          <w:rPr>
            <w:rStyle w:val="Lienhypertexte"/>
          </w:rPr>
          <w:t xml:space="preserve">Bassins des Lumières - Sitio </w:t>
        </w:r>
        <w:proofErr w:type="spellStart"/>
        <w:r w:rsidR="00982253">
          <w:rPr>
            <w:rStyle w:val="Lienhypertexte"/>
          </w:rPr>
          <w:t>oficial</w:t>
        </w:r>
        <w:proofErr w:type="spellEnd"/>
        <w:r w:rsidR="00982253">
          <w:rPr>
            <w:rStyle w:val="Lienhypertexte"/>
          </w:rPr>
          <w:t xml:space="preserve"> - </w:t>
        </w:r>
        <w:proofErr w:type="spellStart"/>
        <w:r w:rsidR="00982253">
          <w:rPr>
            <w:rStyle w:val="Lienhypertexte"/>
          </w:rPr>
          <w:t>Gestionado</w:t>
        </w:r>
        <w:proofErr w:type="spellEnd"/>
        <w:r w:rsidR="00982253">
          <w:rPr>
            <w:rStyle w:val="Lienhypertexte"/>
          </w:rPr>
          <w:t xml:space="preserve"> </w:t>
        </w:r>
        <w:proofErr w:type="spellStart"/>
        <w:r w:rsidR="00982253">
          <w:rPr>
            <w:rStyle w:val="Lienhypertexte"/>
          </w:rPr>
          <w:t>por</w:t>
        </w:r>
        <w:proofErr w:type="spellEnd"/>
        <w:r w:rsidR="00982253">
          <w:rPr>
            <w:rStyle w:val="Lienhypertexte"/>
          </w:rPr>
          <w:t xml:space="preserve"> </w:t>
        </w:r>
        <w:proofErr w:type="spellStart"/>
        <w:r w:rsidR="00982253">
          <w:rPr>
            <w:rStyle w:val="Lienhypertexte"/>
          </w:rPr>
          <w:t>Culturespaces</w:t>
        </w:r>
        <w:proofErr w:type="spellEnd"/>
        <w:r w:rsidR="00982253">
          <w:rPr>
            <w:rStyle w:val="Lienhypertexte"/>
          </w:rPr>
          <w:t xml:space="preserve"> (bassins-lumieres.com)</w:t>
        </w:r>
      </w:hyperlink>
      <w:r w:rsidR="002B1F69">
        <w:tab/>
      </w:r>
    </w:p>
    <w:p w14:paraId="233E2122" w14:textId="77777777" w:rsidR="002B1F69" w:rsidRDefault="002B1F69" w:rsidP="002B1F69">
      <w:pPr>
        <w:tabs>
          <w:tab w:val="left" w:pos="5364"/>
        </w:tabs>
      </w:pPr>
    </w:p>
    <w:p w14:paraId="2BA14A9A" w14:textId="681F3C00" w:rsidR="008B0CD6" w:rsidRDefault="008B0CD6" w:rsidP="008B0CD6">
      <w:r>
        <w:rPr>
          <w:noProof/>
        </w:rPr>
        <w:drawing>
          <wp:inline distT="0" distB="0" distL="0" distR="0" wp14:anchorId="114DC589" wp14:editId="52E139BE">
            <wp:extent cx="3611880" cy="2030090"/>
            <wp:effectExtent l="0" t="0" r="762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6977" cy="2032955"/>
                    </a:xfrm>
                    <a:prstGeom prst="rect">
                      <a:avLst/>
                    </a:prstGeom>
                  </pic:spPr>
                </pic:pic>
              </a:graphicData>
            </a:graphic>
          </wp:inline>
        </w:drawing>
      </w:r>
    </w:p>
    <w:p w14:paraId="7D55AECC" w14:textId="77777777" w:rsidR="008B0CD6" w:rsidRDefault="008B0CD6" w:rsidP="009C0436">
      <w:pPr>
        <w:rPr>
          <w:rFonts w:cstheme="minorHAnsi"/>
        </w:rPr>
      </w:pPr>
    </w:p>
    <w:p w14:paraId="6CB37E0D" w14:textId="77777777" w:rsidR="008B0CD6" w:rsidRDefault="008B0CD6" w:rsidP="009C0436">
      <w:pPr>
        <w:rPr>
          <w:rFonts w:cstheme="minorHAnsi"/>
        </w:rPr>
      </w:pPr>
    </w:p>
    <w:p w14:paraId="59B4F6B9" w14:textId="5B1FC41D" w:rsidR="009C0436" w:rsidRPr="00FA2B3B" w:rsidRDefault="009C0436" w:rsidP="009C0436">
      <w:pPr>
        <w:rPr>
          <w:rFonts w:cstheme="minorHAnsi"/>
        </w:rPr>
      </w:pPr>
      <w:r w:rsidRPr="00FA2B3B">
        <w:rPr>
          <w:rFonts w:cstheme="minorHAnsi"/>
        </w:rPr>
        <w:t>También vale la pena ver: Cité du Vin, Jardín Público, Torre Pey Berland y Catedral de Saint-André, barrio de Saint-Pierre....</w:t>
      </w:r>
    </w:p>
    <w:p w14:paraId="0E69F000" w14:textId="780F8819" w:rsidR="00AE46B3" w:rsidRDefault="00BB1CD2" w:rsidP="00F5189E">
      <w:pPr>
        <w:rPr>
          <w:rFonts w:cstheme="minorHAnsi"/>
          <w:color w:val="202124"/>
          <w:shd w:val="clear" w:color="auto" w:fill="FFFFFF"/>
        </w:rPr>
      </w:pPr>
      <w:r>
        <w:rPr>
          <w:rFonts w:cstheme="minorHAnsi"/>
        </w:rPr>
        <w:t>Para visitar Burdeos según su tiempo, sus gustos pero también las noticias de la ciudad, no dude en ponerse en contacto con la oficina de turismo</w:t>
      </w:r>
      <w:r w:rsidR="00FA2B3B" w:rsidRPr="00FA2B3B">
        <w:rPr>
          <w:rFonts w:cstheme="minorHAnsi"/>
          <w:color w:val="202124"/>
          <w:shd w:val="clear" w:color="auto" w:fill="FFFFFF"/>
        </w:rPr>
        <w:t xml:space="preserve"> (12 Cr du 30 Juillet, 33000  </w:t>
      </w:r>
      <w:hyperlink r:id="rId38" w:history="1">
        <w:r w:rsidR="00DB30FB" w:rsidRPr="00DB30FB">
          <w:rPr>
            <w:rStyle w:val="Lienhypertexte"/>
            <w:sz w:val="28"/>
            <w:szCs w:val="28"/>
          </w:rPr>
          <w:t xml:space="preserve">Bordeaux </w:t>
        </w:r>
        <w:proofErr w:type="spellStart"/>
        <w:r w:rsidR="00DB30FB" w:rsidRPr="00DB30FB">
          <w:rPr>
            <w:rStyle w:val="Lienhypertexte"/>
            <w:sz w:val="28"/>
            <w:szCs w:val="28"/>
          </w:rPr>
          <w:t>Bordeaux</w:t>
        </w:r>
        <w:proofErr w:type="spellEnd"/>
        <w:r w:rsidR="00DB30FB" w:rsidRPr="00DB30FB">
          <w:rPr>
            <w:rStyle w:val="Lienhypertexte"/>
            <w:sz w:val="28"/>
            <w:szCs w:val="28"/>
          </w:rPr>
          <w:t xml:space="preserve"> Tourisme et Congrès: </w:t>
        </w:r>
        <w:proofErr w:type="spellStart"/>
        <w:r w:rsidR="00DB30FB" w:rsidRPr="00DB30FB">
          <w:rPr>
            <w:rStyle w:val="Lienhypertexte"/>
            <w:sz w:val="28"/>
            <w:szCs w:val="28"/>
          </w:rPr>
          <w:t>sitio</w:t>
        </w:r>
        <w:proofErr w:type="spellEnd"/>
        <w:r w:rsidR="00DB30FB" w:rsidRPr="00DB30FB">
          <w:rPr>
            <w:rStyle w:val="Lienhypertexte"/>
            <w:sz w:val="28"/>
            <w:szCs w:val="28"/>
          </w:rPr>
          <w:t xml:space="preserve"> web </w:t>
        </w:r>
        <w:proofErr w:type="spellStart"/>
        <w:r w:rsidR="00DB30FB" w:rsidRPr="00DB30FB">
          <w:rPr>
            <w:rStyle w:val="Lienhypertexte"/>
            <w:sz w:val="28"/>
            <w:szCs w:val="28"/>
          </w:rPr>
          <w:t>oficial</w:t>
        </w:r>
        <w:proofErr w:type="spellEnd"/>
        <w:r w:rsidR="00DB30FB" w:rsidRPr="00DB30FB">
          <w:rPr>
            <w:rStyle w:val="Lienhypertexte"/>
            <w:sz w:val="28"/>
            <w:szCs w:val="28"/>
          </w:rPr>
          <w:t xml:space="preserve"> de la </w:t>
        </w:r>
        <w:proofErr w:type="spellStart"/>
        <w:r w:rsidR="00DB30FB" w:rsidRPr="00DB30FB">
          <w:rPr>
            <w:rStyle w:val="Lienhypertexte"/>
            <w:sz w:val="28"/>
            <w:szCs w:val="28"/>
          </w:rPr>
          <w:t>Oficina</w:t>
        </w:r>
        <w:proofErr w:type="spellEnd"/>
        <w:r w:rsidR="00DB30FB" w:rsidRPr="00DB30FB">
          <w:rPr>
            <w:rStyle w:val="Lienhypertexte"/>
            <w:sz w:val="28"/>
            <w:szCs w:val="28"/>
          </w:rPr>
          <w:t xml:space="preserve"> de Turismo y </w:t>
        </w:r>
        <w:proofErr w:type="spellStart"/>
        <w:r w:rsidR="00DB30FB" w:rsidRPr="00DB30FB">
          <w:rPr>
            <w:rStyle w:val="Lienhypertexte"/>
            <w:sz w:val="28"/>
            <w:szCs w:val="28"/>
          </w:rPr>
          <w:t>Congresos</w:t>
        </w:r>
        <w:proofErr w:type="spellEnd"/>
        <w:r w:rsidR="00DB30FB" w:rsidRPr="00DB30FB">
          <w:rPr>
            <w:rStyle w:val="Lienhypertexte"/>
            <w:sz w:val="28"/>
            <w:szCs w:val="28"/>
          </w:rPr>
          <w:t xml:space="preserve"> de </w:t>
        </w:r>
        <w:proofErr w:type="spellStart"/>
        <w:r w:rsidR="00DB30FB" w:rsidRPr="00DB30FB">
          <w:rPr>
            <w:rStyle w:val="Lienhypertexte"/>
            <w:sz w:val="28"/>
            <w:szCs w:val="28"/>
          </w:rPr>
          <w:t>Burdeos</w:t>
        </w:r>
        <w:proofErr w:type="spellEnd"/>
        <w:r w:rsidR="00DB30FB" w:rsidRPr="00DB30FB">
          <w:rPr>
            <w:rStyle w:val="Lienhypertexte"/>
            <w:sz w:val="28"/>
            <w:szCs w:val="28"/>
          </w:rPr>
          <w:t xml:space="preserve"> Métropole (bordeaux-tourisme.com</w:t>
        </w:r>
      </w:hyperlink>
      <w:r w:rsidR="00FA2B3B" w:rsidRPr="00FA2B3B">
        <w:rPr>
          <w:rFonts w:cstheme="minorHAnsi"/>
          <w:color w:val="202124"/>
          <w:shd w:val="clear" w:color="auto" w:fill="FFFFFF"/>
        </w:rPr>
        <w:t xml:space="preserve">)) </w:t>
      </w:r>
    </w:p>
    <w:p w14:paraId="3CF38EBE" w14:textId="77777777" w:rsidR="00424546" w:rsidRPr="00FA2B3B" w:rsidRDefault="00424546" w:rsidP="00F5189E">
      <w:pPr>
        <w:rPr>
          <w:rFonts w:cstheme="minorHAnsi"/>
        </w:rPr>
      </w:pPr>
    </w:p>
    <w:p w14:paraId="3CC1068F" w14:textId="77777777" w:rsidR="00424546" w:rsidRPr="00122887" w:rsidRDefault="00424546" w:rsidP="00122887">
      <w:pPr>
        <w:rPr>
          <w:rFonts w:cstheme="minorHAnsi"/>
        </w:rPr>
      </w:pPr>
    </w:p>
    <w:p w14:paraId="1128ECD8" w14:textId="593371BD" w:rsidR="00AE46B3" w:rsidRDefault="00AE46B3" w:rsidP="00AE46B3">
      <w:pPr>
        <w:pStyle w:val="Titre1"/>
      </w:pPr>
      <w:bookmarkStart w:id="27" w:name="_Toc155084645"/>
      <w:r>
        <w:t>Su partida:</w:t>
      </w:r>
      <w:bookmarkEnd w:id="27"/>
    </w:p>
    <w:p w14:paraId="7B224D02" w14:textId="7CB55591" w:rsidR="00253CBC" w:rsidRDefault="00140BC9" w:rsidP="009221B3">
      <w:r w:rsidRPr="00572ED7">
        <w:rPr>
          <w:noProof/>
          <w:color w:val="FF0000"/>
        </w:rPr>
        <w:drawing>
          <wp:anchor distT="0" distB="0" distL="114300" distR="114300" simplePos="0" relativeHeight="251658240" behindDoc="1" locked="0" layoutInCell="1" allowOverlap="1" wp14:anchorId="4F9231C8" wp14:editId="464DC1F5">
            <wp:simplePos x="0" y="0"/>
            <wp:positionH relativeFrom="column">
              <wp:posOffset>3443605</wp:posOffset>
            </wp:positionH>
            <wp:positionV relativeFrom="paragraph">
              <wp:posOffset>196850</wp:posOffset>
            </wp:positionV>
            <wp:extent cx="228600" cy="276225"/>
            <wp:effectExtent l="0" t="0" r="0" b="9525"/>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28600" cy="276225"/>
                    </a:xfrm>
                    <a:prstGeom prst="rect">
                      <a:avLst/>
                    </a:prstGeom>
                  </pic:spPr>
                </pic:pic>
              </a:graphicData>
            </a:graphic>
          </wp:anchor>
        </w:drawing>
      </w:r>
      <w:r w:rsidR="00AE46B3">
        <w:t>A su salida, deje el apartamento en condiciones limpias y adecuadas.</w:t>
      </w:r>
    </w:p>
    <w:p w14:paraId="5C4E0A9F" w14:textId="1AA0EA75" w:rsidR="00253CBC" w:rsidRDefault="003B2E8C" w:rsidP="00A169BC">
      <w:pPr>
        <w:pStyle w:val="Paragraphedeliste"/>
        <w:numPr>
          <w:ilvl w:val="0"/>
          <w:numId w:val="8"/>
        </w:numPr>
      </w:pPr>
      <w:r>
        <w:t xml:space="preserve">Apague el termostato ajustándolo a la posición   </w:t>
      </w:r>
    </w:p>
    <w:p w14:paraId="28E4E602" w14:textId="77D31D58" w:rsidR="003730D4" w:rsidRPr="004A0FCD" w:rsidRDefault="00E426DB" w:rsidP="00F5189E">
      <w:pPr>
        <w:pStyle w:val="Paragraphedeliste"/>
        <w:numPr>
          <w:ilvl w:val="0"/>
          <w:numId w:val="8"/>
        </w:numPr>
        <w:rPr>
          <w:b/>
          <w:bCs/>
        </w:rPr>
      </w:pPr>
      <w:r>
        <w:t>Coloque la basura en la habitación habilitada para este fin, a la derecha de la puerta principal, al salir del edificio.</w:t>
      </w:r>
    </w:p>
    <w:p w14:paraId="4D4862B2" w14:textId="77777777" w:rsidR="004A0FCD" w:rsidRPr="003730D4" w:rsidRDefault="004A0FCD" w:rsidP="004A0FCD">
      <w:pPr>
        <w:pStyle w:val="Paragraphedeliste"/>
        <w:rPr>
          <w:b/>
          <w:bCs/>
        </w:rPr>
      </w:pPr>
    </w:p>
    <w:p w14:paraId="182DDEF4" w14:textId="3FA537E3" w:rsidR="00EC3DF8" w:rsidRPr="00EC3DF8" w:rsidRDefault="004A0FCD" w:rsidP="004A0FCD">
      <w:pPr>
        <w:pStyle w:val="Paragraphedeliste"/>
        <w:rPr>
          <w:b/>
          <w:bCs/>
          <w:color w:val="FF0000"/>
        </w:rPr>
      </w:pPr>
      <w:r>
        <w:rPr>
          <w:noProof/>
        </w:rPr>
        <w:drawing>
          <wp:anchor distT="0" distB="0" distL="114300" distR="114300" simplePos="0" relativeHeight="251658245" behindDoc="0" locked="0" layoutInCell="1" allowOverlap="1" wp14:anchorId="3D811A69" wp14:editId="173F439B">
            <wp:simplePos x="0" y="0"/>
            <wp:positionH relativeFrom="column">
              <wp:posOffset>456565</wp:posOffset>
            </wp:positionH>
            <wp:positionV relativeFrom="paragraph">
              <wp:posOffset>2540</wp:posOffset>
            </wp:positionV>
            <wp:extent cx="500380" cy="489585"/>
            <wp:effectExtent l="0" t="0" r="0" b="5715"/>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500380" cy="489585"/>
                    </a:xfrm>
                    <a:prstGeom prst="rect">
                      <a:avLst/>
                    </a:prstGeom>
                  </pic:spPr>
                </pic:pic>
              </a:graphicData>
            </a:graphic>
          </wp:anchor>
        </w:drawing>
      </w:r>
      <w:r w:rsidR="009221B3" w:rsidRPr="00F305ED">
        <w:rPr>
          <w:b/>
          <w:bCs/>
        </w:rPr>
        <w:t xml:space="preserve">Coloque el llavero en el buzón N°101 (a nombre de 'LETOURNEUR') situado en el buzón de la entrada del edificio. </w:t>
      </w:r>
    </w:p>
    <w:p w14:paraId="58126220" w14:textId="544B5B56" w:rsidR="00EB2D40" w:rsidRDefault="00EB2D40" w:rsidP="00F5189E">
      <w:pPr>
        <w:rPr>
          <w:color w:val="FF0000"/>
          <w:sz w:val="28"/>
          <w:szCs w:val="28"/>
        </w:rPr>
      </w:pPr>
    </w:p>
    <w:p w14:paraId="69FBD9CA" w14:textId="14B26C58" w:rsidR="00EB2D40" w:rsidRDefault="000326B6" w:rsidP="000326B6">
      <w:pPr>
        <w:jc w:val="center"/>
        <w:rPr>
          <w:sz w:val="24"/>
          <w:szCs w:val="24"/>
        </w:rPr>
      </w:pPr>
      <w:r w:rsidRPr="000326B6">
        <w:rPr>
          <w:sz w:val="24"/>
          <w:szCs w:val="24"/>
        </w:rPr>
        <w:t>Deseándole una estancia muy agradable,</w:t>
      </w:r>
    </w:p>
    <w:p w14:paraId="588BAFC6" w14:textId="3D74AB16" w:rsidR="00172BE7" w:rsidRDefault="00172BE7" w:rsidP="00172BE7">
      <w:pPr>
        <w:jc w:val="center"/>
        <w:rPr>
          <w:sz w:val="28"/>
          <w:szCs w:val="28"/>
        </w:rPr>
      </w:pPr>
      <w:r w:rsidRPr="00D97ADA">
        <w:rPr>
          <w:sz w:val="28"/>
          <w:szCs w:val="28"/>
        </w:rPr>
        <w:t xml:space="preserve">Ludovic </w:t>
      </w:r>
    </w:p>
    <w:p w14:paraId="3FD441D6" w14:textId="4CEE7639" w:rsidR="005E11B6" w:rsidRDefault="005E11B6" w:rsidP="00172BE7">
      <w:pPr>
        <w:jc w:val="center"/>
        <w:rPr>
          <w:sz w:val="28"/>
          <w:szCs w:val="28"/>
        </w:rPr>
      </w:pPr>
    </w:p>
    <w:p w14:paraId="463296AB" w14:textId="0F6C7080" w:rsidR="005E11B6" w:rsidRPr="005F75A8" w:rsidRDefault="005E11B6" w:rsidP="00172BE7">
      <w:pPr>
        <w:jc w:val="center"/>
        <w:rPr>
          <w:b/>
          <w:bCs/>
        </w:rPr>
      </w:pPr>
      <w:r w:rsidRPr="005F75A8">
        <w:rPr>
          <w:b/>
          <w:bCs/>
        </w:rPr>
        <w:t xml:space="preserve">Si la estancia ha ido bien y quieres volver a reservar el apartamento, puedes hacer una reserva "directa" a través de la página web: </w:t>
      </w:r>
      <w:hyperlink r:id="rId40" w:history="1">
        <w:r w:rsidR="007754BE" w:rsidRPr="005F75A8">
          <w:rPr>
            <w:rStyle w:val="Lienhypertexte"/>
            <w:b/>
            <w:bCs/>
          </w:rPr>
          <w:t>https://www.sobdx.fr/</w:t>
        </w:r>
      </w:hyperlink>
      <w:r w:rsidR="007754BE" w:rsidRPr="005F75A8">
        <w:rPr>
          <w:b/>
          <w:bCs/>
        </w:rPr>
        <w:t xml:space="preserve"> </w:t>
      </w:r>
    </w:p>
    <w:p w14:paraId="7A3F3772" w14:textId="4755B1E2" w:rsidR="00E07ADE" w:rsidRDefault="007754BE" w:rsidP="006976D5">
      <w:pPr>
        <w:jc w:val="center"/>
      </w:pPr>
      <w:r w:rsidRPr="00035678">
        <w:t xml:space="preserve">No dude en ponerse en contacto conmigo si tiene alguna pregunta (Tel: 07 77 28 19 94, correo electrónico: </w:t>
      </w:r>
      <w:hyperlink r:id="rId41" w:history="1">
        <w:r w:rsidR="00035678" w:rsidRPr="00035678">
          <w:rPr>
            <w:rStyle w:val="Lienhypertexte"/>
          </w:rPr>
          <w:t>letourneurludovic0@gmail.com</w:t>
        </w:r>
      </w:hyperlink>
      <w:r w:rsidR="00035678" w:rsidRPr="00035678">
        <w:t>)</w:t>
      </w:r>
    </w:p>
    <w:sectPr w:rsidR="00E07ADE">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406D" w14:textId="77777777" w:rsidR="00244107" w:rsidRDefault="00244107" w:rsidP="00484D53">
      <w:pPr>
        <w:spacing w:after="0" w:line="240" w:lineRule="auto"/>
      </w:pPr>
      <w:r>
        <w:separator/>
      </w:r>
    </w:p>
  </w:endnote>
  <w:endnote w:type="continuationSeparator" w:id="0">
    <w:p w14:paraId="69640A62" w14:textId="77777777" w:rsidR="00244107" w:rsidRDefault="00244107" w:rsidP="00484D53">
      <w:pPr>
        <w:spacing w:after="0" w:line="240" w:lineRule="auto"/>
      </w:pPr>
      <w:r>
        <w:continuationSeparator/>
      </w:r>
    </w:p>
  </w:endnote>
  <w:endnote w:type="continuationNotice" w:id="1">
    <w:p w14:paraId="1E5C1D74" w14:textId="77777777" w:rsidR="00244107" w:rsidRDefault="002441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195024"/>
      <w:docPartObj>
        <w:docPartGallery w:val="Page Numbers (Bottom of Page)"/>
        <w:docPartUnique/>
      </w:docPartObj>
    </w:sdtPr>
    <w:sdtContent>
      <w:sdt>
        <w:sdtPr>
          <w:id w:val="1728636285"/>
          <w:docPartObj>
            <w:docPartGallery w:val="Page Numbers (Top of Page)"/>
            <w:docPartUnique/>
          </w:docPartObj>
        </w:sdtPr>
        <w:sdtContent>
          <w:p w14:paraId="095F8EBD" w14:textId="45584E12" w:rsidR="006B3E69" w:rsidRDefault="006B3E69">
            <w:pPr>
              <w:pStyle w:val="Pieddepage"/>
              <w:jc w:val="center"/>
            </w:pPr>
            <w: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360A846" w14:textId="34181A0D" w:rsidR="00484D53" w:rsidRDefault="006B3E69" w:rsidP="006B3E69">
    <w:pPr>
      <w:pStyle w:val="Pieddepage"/>
      <w:tabs>
        <w:tab w:val="clear" w:pos="4536"/>
        <w:tab w:val="clear" w:pos="9072"/>
        <w:tab w:val="left" w:pos="63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09D19" w14:textId="77777777" w:rsidR="00244107" w:rsidRDefault="00244107" w:rsidP="00484D53">
      <w:pPr>
        <w:spacing w:after="0" w:line="240" w:lineRule="auto"/>
      </w:pPr>
      <w:r>
        <w:separator/>
      </w:r>
    </w:p>
  </w:footnote>
  <w:footnote w:type="continuationSeparator" w:id="0">
    <w:p w14:paraId="06AA7797" w14:textId="77777777" w:rsidR="00244107" w:rsidRDefault="00244107" w:rsidP="00484D53">
      <w:pPr>
        <w:spacing w:after="0" w:line="240" w:lineRule="auto"/>
      </w:pPr>
      <w:r>
        <w:continuationSeparator/>
      </w:r>
    </w:p>
  </w:footnote>
  <w:footnote w:type="continuationNotice" w:id="1">
    <w:p w14:paraId="125635DC" w14:textId="77777777" w:rsidR="00244107" w:rsidRDefault="002441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D94772A"/>
    <w:multiLevelType w:val="hybridMultilevel"/>
    <w:tmpl w:val="B5040F82"/>
    <w:lvl w:ilvl="0" w:tplc="C2B2C4A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1274DD"/>
    <w:multiLevelType w:val="hybridMultilevel"/>
    <w:tmpl w:val="1EEE00F4"/>
    <w:lvl w:ilvl="0" w:tplc="6630CF20">
      <w:start w:val="3"/>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1E3C9D"/>
    <w:multiLevelType w:val="hybridMultilevel"/>
    <w:tmpl w:val="8EB08232"/>
    <w:lvl w:ilvl="0" w:tplc="F56E255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0144FF"/>
    <w:multiLevelType w:val="hybridMultilevel"/>
    <w:tmpl w:val="DB12E25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0C26008"/>
    <w:multiLevelType w:val="hybridMultilevel"/>
    <w:tmpl w:val="5C28EE88"/>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D4144A"/>
    <w:multiLevelType w:val="hybridMultilevel"/>
    <w:tmpl w:val="DF30B090"/>
    <w:lvl w:ilvl="0" w:tplc="2744D5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5BA6BBD"/>
    <w:multiLevelType w:val="hybridMultilevel"/>
    <w:tmpl w:val="96EED4BA"/>
    <w:lvl w:ilvl="0" w:tplc="6630CF2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22406C"/>
    <w:multiLevelType w:val="hybridMultilevel"/>
    <w:tmpl w:val="7460F69C"/>
    <w:lvl w:ilvl="0" w:tplc="FDA65508">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A02A03"/>
    <w:multiLevelType w:val="hybridMultilevel"/>
    <w:tmpl w:val="A9E64D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C64221"/>
    <w:multiLevelType w:val="hybridMultilevel"/>
    <w:tmpl w:val="33F6C772"/>
    <w:lvl w:ilvl="0" w:tplc="C4BAC58C">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3F1546"/>
    <w:multiLevelType w:val="hybridMultilevel"/>
    <w:tmpl w:val="CB2E3D42"/>
    <w:lvl w:ilvl="0" w:tplc="6A3E348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3F7668"/>
    <w:multiLevelType w:val="hybridMultilevel"/>
    <w:tmpl w:val="AE48A4B0"/>
    <w:lvl w:ilvl="0" w:tplc="6630CF20">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8486660">
    <w:abstractNumId w:val="5"/>
  </w:num>
  <w:num w:numId="2" w16cid:durableId="1251961129">
    <w:abstractNumId w:val="12"/>
  </w:num>
  <w:num w:numId="3" w16cid:durableId="740903759">
    <w:abstractNumId w:val="6"/>
  </w:num>
  <w:num w:numId="4" w16cid:durableId="1010763092">
    <w:abstractNumId w:val="3"/>
  </w:num>
  <w:num w:numId="5" w16cid:durableId="2031445954">
    <w:abstractNumId w:val="17"/>
  </w:num>
  <w:num w:numId="6" w16cid:durableId="1820658505">
    <w:abstractNumId w:val="0"/>
  </w:num>
  <w:num w:numId="7" w16cid:durableId="1326469059">
    <w:abstractNumId w:val="22"/>
  </w:num>
  <w:num w:numId="8" w16cid:durableId="1632595755">
    <w:abstractNumId w:val="20"/>
  </w:num>
  <w:num w:numId="9" w16cid:durableId="1600405824">
    <w:abstractNumId w:val="7"/>
  </w:num>
  <w:num w:numId="10" w16cid:durableId="609706592">
    <w:abstractNumId w:val="1"/>
  </w:num>
  <w:num w:numId="11" w16cid:durableId="935941732">
    <w:abstractNumId w:val="15"/>
  </w:num>
  <w:num w:numId="12" w16cid:durableId="2098867371">
    <w:abstractNumId w:val="8"/>
  </w:num>
  <w:num w:numId="13" w16cid:durableId="100342068">
    <w:abstractNumId w:val="18"/>
  </w:num>
  <w:num w:numId="14" w16cid:durableId="198591047">
    <w:abstractNumId w:val="10"/>
  </w:num>
  <w:num w:numId="15" w16cid:durableId="1872840221">
    <w:abstractNumId w:val="11"/>
  </w:num>
  <w:num w:numId="16" w16cid:durableId="830684010">
    <w:abstractNumId w:val="14"/>
  </w:num>
  <w:num w:numId="17" w16cid:durableId="620265292">
    <w:abstractNumId w:val="9"/>
  </w:num>
  <w:num w:numId="18" w16cid:durableId="1254824586">
    <w:abstractNumId w:val="16"/>
  </w:num>
  <w:num w:numId="19" w16cid:durableId="1154565885">
    <w:abstractNumId w:val="19"/>
  </w:num>
  <w:num w:numId="20" w16cid:durableId="885332431">
    <w:abstractNumId w:val="2"/>
  </w:num>
  <w:num w:numId="21" w16cid:durableId="309137613">
    <w:abstractNumId w:val="13"/>
  </w:num>
  <w:num w:numId="22" w16cid:durableId="365641431">
    <w:abstractNumId w:val="21"/>
  </w:num>
  <w:num w:numId="23" w16cid:durableId="2050376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10103"/>
    <w:rsid w:val="0001255C"/>
    <w:rsid w:val="0001381B"/>
    <w:rsid w:val="00013E98"/>
    <w:rsid w:val="00016305"/>
    <w:rsid w:val="00027C0A"/>
    <w:rsid w:val="0003087B"/>
    <w:rsid w:val="000326B6"/>
    <w:rsid w:val="00032E93"/>
    <w:rsid w:val="000348F3"/>
    <w:rsid w:val="00035678"/>
    <w:rsid w:val="00035D4D"/>
    <w:rsid w:val="00035E20"/>
    <w:rsid w:val="00037674"/>
    <w:rsid w:val="0004526F"/>
    <w:rsid w:val="000469A2"/>
    <w:rsid w:val="00056A15"/>
    <w:rsid w:val="00057DF1"/>
    <w:rsid w:val="000602B8"/>
    <w:rsid w:val="00063F9C"/>
    <w:rsid w:val="0006443B"/>
    <w:rsid w:val="00065B9E"/>
    <w:rsid w:val="000742AD"/>
    <w:rsid w:val="000746F3"/>
    <w:rsid w:val="000860E6"/>
    <w:rsid w:val="00086C91"/>
    <w:rsid w:val="00090C1E"/>
    <w:rsid w:val="00093EF6"/>
    <w:rsid w:val="00096C04"/>
    <w:rsid w:val="000A12D6"/>
    <w:rsid w:val="000A1AD3"/>
    <w:rsid w:val="000A7150"/>
    <w:rsid w:val="000B79FB"/>
    <w:rsid w:val="000C2771"/>
    <w:rsid w:val="000D2C2D"/>
    <w:rsid w:val="000D4216"/>
    <w:rsid w:val="000D5861"/>
    <w:rsid w:val="000D5E08"/>
    <w:rsid w:val="000E062B"/>
    <w:rsid w:val="000E1304"/>
    <w:rsid w:val="000E4E08"/>
    <w:rsid w:val="000E72CF"/>
    <w:rsid w:val="00100A9A"/>
    <w:rsid w:val="00107365"/>
    <w:rsid w:val="00107C06"/>
    <w:rsid w:val="00112870"/>
    <w:rsid w:val="00113BEB"/>
    <w:rsid w:val="00117477"/>
    <w:rsid w:val="00120492"/>
    <w:rsid w:val="00122887"/>
    <w:rsid w:val="00122956"/>
    <w:rsid w:val="001248AA"/>
    <w:rsid w:val="001278DE"/>
    <w:rsid w:val="00130516"/>
    <w:rsid w:val="0013169B"/>
    <w:rsid w:val="0013204A"/>
    <w:rsid w:val="00134E00"/>
    <w:rsid w:val="001357B1"/>
    <w:rsid w:val="00140BC9"/>
    <w:rsid w:val="00147A6C"/>
    <w:rsid w:val="00147B03"/>
    <w:rsid w:val="001549DD"/>
    <w:rsid w:val="00171984"/>
    <w:rsid w:val="00172BE7"/>
    <w:rsid w:val="00174BB0"/>
    <w:rsid w:val="001768D9"/>
    <w:rsid w:val="001831BD"/>
    <w:rsid w:val="00183764"/>
    <w:rsid w:val="001869F1"/>
    <w:rsid w:val="00190BC3"/>
    <w:rsid w:val="00193DDE"/>
    <w:rsid w:val="001A367E"/>
    <w:rsid w:val="001A459F"/>
    <w:rsid w:val="001A4DAE"/>
    <w:rsid w:val="001C04C2"/>
    <w:rsid w:val="001C0925"/>
    <w:rsid w:val="001C0D39"/>
    <w:rsid w:val="001C1483"/>
    <w:rsid w:val="001C4122"/>
    <w:rsid w:val="001C6525"/>
    <w:rsid w:val="001D2CE9"/>
    <w:rsid w:val="001D7986"/>
    <w:rsid w:val="001F6B41"/>
    <w:rsid w:val="00201F3F"/>
    <w:rsid w:val="00202E83"/>
    <w:rsid w:val="002045BB"/>
    <w:rsid w:val="002101CB"/>
    <w:rsid w:val="00213184"/>
    <w:rsid w:val="0021453B"/>
    <w:rsid w:val="00214DE1"/>
    <w:rsid w:val="0021549B"/>
    <w:rsid w:val="002212FA"/>
    <w:rsid w:val="002224F6"/>
    <w:rsid w:val="00233C7B"/>
    <w:rsid w:val="00233F01"/>
    <w:rsid w:val="002358B4"/>
    <w:rsid w:val="00237945"/>
    <w:rsid w:val="00241B6D"/>
    <w:rsid w:val="00244107"/>
    <w:rsid w:val="00244ED3"/>
    <w:rsid w:val="00246B5B"/>
    <w:rsid w:val="002473BD"/>
    <w:rsid w:val="00252378"/>
    <w:rsid w:val="00253CBC"/>
    <w:rsid w:val="002551B2"/>
    <w:rsid w:val="00256FE3"/>
    <w:rsid w:val="00261B9F"/>
    <w:rsid w:val="00263E25"/>
    <w:rsid w:val="0026525A"/>
    <w:rsid w:val="0026531D"/>
    <w:rsid w:val="0027304C"/>
    <w:rsid w:val="00275F6D"/>
    <w:rsid w:val="002907E0"/>
    <w:rsid w:val="002974CB"/>
    <w:rsid w:val="002A108A"/>
    <w:rsid w:val="002A2620"/>
    <w:rsid w:val="002A57E2"/>
    <w:rsid w:val="002A6F1E"/>
    <w:rsid w:val="002B1F69"/>
    <w:rsid w:val="002B6DF9"/>
    <w:rsid w:val="002B7129"/>
    <w:rsid w:val="002C4432"/>
    <w:rsid w:val="002C6AA3"/>
    <w:rsid w:val="002D0712"/>
    <w:rsid w:val="002E4438"/>
    <w:rsid w:val="002F1B74"/>
    <w:rsid w:val="00301432"/>
    <w:rsid w:val="00302C02"/>
    <w:rsid w:val="0031013E"/>
    <w:rsid w:val="0031118F"/>
    <w:rsid w:val="003364A0"/>
    <w:rsid w:val="00337E59"/>
    <w:rsid w:val="003418F6"/>
    <w:rsid w:val="003430F9"/>
    <w:rsid w:val="0034537A"/>
    <w:rsid w:val="00345AF6"/>
    <w:rsid w:val="003463DD"/>
    <w:rsid w:val="00352BC2"/>
    <w:rsid w:val="0036205E"/>
    <w:rsid w:val="003643A3"/>
    <w:rsid w:val="00365669"/>
    <w:rsid w:val="00366532"/>
    <w:rsid w:val="003730D4"/>
    <w:rsid w:val="00382AC8"/>
    <w:rsid w:val="00382F01"/>
    <w:rsid w:val="00384D94"/>
    <w:rsid w:val="00391DFD"/>
    <w:rsid w:val="003A759C"/>
    <w:rsid w:val="003B2E8C"/>
    <w:rsid w:val="003B5E22"/>
    <w:rsid w:val="003B78E0"/>
    <w:rsid w:val="003C0971"/>
    <w:rsid w:val="003C31A4"/>
    <w:rsid w:val="003C526F"/>
    <w:rsid w:val="003D1830"/>
    <w:rsid w:val="003D3BE5"/>
    <w:rsid w:val="003E1AF8"/>
    <w:rsid w:val="003E3DC8"/>
    <w:rsid w:val="003E6B9F"/>
    <w:rsid w:val="003F016B"/>
    <w:rsid w:val="003F041F"/>
    <w:rsid w:val="003F2045"/>
    <w:rsid w:val="003F2848"/>
    <w:rsid w:val="003F3B17"/>
    <w:rsid w:val="003F58B8"/>
    <w:rsid w:val="00400888"/>
    <w:rsid w:val="00403362"/>
    <w:rsid w:val="00403384"/>
    <w:rsid w:val="00403D7D"/>
    <w:rsid w:val="0040645D"/>
    <w:rsid w:val="00413720"/>
    <w:rsid w:val="004165A0"/>
    <w:rsid w:val="00424546"/>
    <w:rsid w:val="00427076"/>
    <w:rsid w:val="00433CA8"/>
    <w:rsid w:val="0043566E"/>
    <w:rsid w:val="0044140C"/>
    <w:rsid w:val="00445E9F"/>
    <w:rsid w:val="0044617E"/>
    <w:rsid w:val="00455CEB"/>
    <w:rsid w:val="004564BB"/>
    <w:rsid w:val="004628C3"/>
    <w:rsid w:val="00475AFC"/>
    <w:rsid w:val="004817A0"/>
    <w:rsid w:val="00481EF5"/>
    <w:rsid w:val="00484D53"/>
    <w:rsid w:val="00487B62"/>
    <w:rsid w:val="00491BEB"/>
    <w:rsid w:val="004A0FCD"/>
    <w:rsid w:val="004C3CBD"/>
    <w:rsid w:val="004C776F"/>
    <w:rsid w:val="004C7EE0"/>
    <w:rsid w:val="004E0678"/>
    <w:rsid w:val="004E1290"/>
    <w:rsid w:val="004E1CF1"/>
    <w:rsid w:val="004E481C"/>
    <w:rsid w:val="004E7C52"/>
    <w:rsid w:val="004F2B5F"/>
    <w:rsid w:val="00503400"/>
    <w:rsid w:val="005157D2"/>
    <w:rsid w:val="00517292"/>
    <w:rsid w:val="00520182"/>
    <w:rsid w:val="00520657"/>
    <w:rsid w:val="00521BB6"/>
    <w:rsid w:val="00531C0C"/>
    <w:rsid w:val="00533397"/>
    <w:rsid w:val="00534576"/>
    <w:rsid w:val="00534F2D"/>
    <w:rsid w:val="00540703"/>
    <w:rsid w:val="00541260"/>
    <w:rsid w:val="00543885"/>
    <w:rsid w:val="00544C3F"/>
    <w:rsid w:val="00545A02"/>
    <w:rsid w:val="005610C9"/>
    <w:rsid w:val="00562D2B"/>
    <w:rsid w:val="00572ED7"/>
    <w:rsid w:val="00573543"/>
    <w:rsid w:val="005737AB"/>
    <w:rsid w:val="0057674C"/>
    <w:rsid w:val="00581528"/>
    <w:rsid w:val="00585A0B"/>
    <w:rsid w:val="0058608F"/>
    <w:rsid w:val="00592AF6"/>
    <w:rsid w:val="00597915"/>
    <w:rsid w:val="005A12E5"/>
    <w:rsid w:val="005A1E04"/>
    <w:rsid w:val="005A76B1"/>
    <w:rsid w:val="005B5F97"/>
    <w:rsid w:val="005B69B7"/>
    <w:rsid w:val="005C20DA"/>
    <w:rsid w:val="005D2091"/>
    <w:rsid w:val="005D2294"/>
    <w:rsid w:val="005D3B83"/>
    <w:rsid w:val="005D45C0"/>
    <w:rsid w:val="005D5899"/>
    <w:rsid w:val="005E11B6"/>
    <w:rsid w:val="005E174B"/>
    <w:rsid w:val="005F125F"/>
    <w:rsid w:val="005F511D"/>
    <w:rsid w:val="005F75A8"/>
    <w:rsid w:val="00600B89"/>
    <w:rsid w:val="00602617"/>
    <w:rsid w:val="0060441F"/>
    <w:rsid w:val="00604452"/>
    <w:rsid w:val="006045F3"/>
    <w:rsid w:val="00610206"/>
    <w:rsid w:val="00611899"/>
    <w:rsid w:val="00612323"/>
    <w:rsid w:val="0061580F"/>
    <w:rsid w:val="006239A8"/>
    <w:rsid w:val="0062430B"/>
    <w:rsid w:val="00642335"/>
    <w:rsid w:val="0064450F"/>
    <w:rsid w:val="00647052"/>
    <w:rsid w:val="00652616"/>
    <w:rsid w:val="00652AA2"/>
    <w:rsid w:val="00663756"/>
    <w:rsid w:val="00667505"/>
    <w:rsid w:val="00671E77"/>
    <w:rsid w:val="00673F3D"/>
    <w:rsid w:val="006779C1"/>
    <w:rsid w:val="0069516E"/>
    <w:rsid w:val="006976D5"/>
    <w:rsid w:val="006B3E69"/>
    <w:rsid w:val="006C1FCC"/>
    <w:rsid w:val="006C3BAD"/>
    <w:rsid w:val="006C5EDD"/>
    <w:rsid w:val="006D29E3"/>
    <w:rsid w:val="006D7BD8"/>
    <w:rsid w:val="006E6285"/>
    <w:rsid w:val="006E7DB3"/>
    <w:rsid w:val="006F2753"/>
    <w:rsid w:val="006F5092"/>
    <w:rsid w:val="0070167B"/>
    <w:rsid w:val="00705C5E"/>
    <w:rsid w:val="00705FC4"/>
    <w:rsid w:val="007079D3"/>
    <w:rsid w:val="00707CBE"/>
    <w:rsid w:val="00714E82"/>
    <w:rsid w:val="00721437"/>
    <w:rsid w:val="00721882"/>
    <w:rsid w:val="007265B5"/>
    <w:rsid w:val="00732B17"/>
    <w:rsid w:val="007334BE"/>
    <w:rsid w:val="007379F2"/>
    <w:rsid w:val="0074029F"/>
    <w:rsid w:val="007414B9"/>
    <w:rsid w:val="00741EF7"/>
    <w:rsid w:val="00743F95"/>
    <w:rsid w:val="00744AE9"/>
    <w:rsid w:val="007476AC"/>
    <w:rsid w:val="007501A3"/>
    <w:rsid w:val="00753765"/>
    <w:rsid w:val="00753E00"/>
    <w:rsid w:val="00755EC3"/>
    <w:rsid w:val="00757E0A"/>
    <w:rsid w:val="00764CD9"/>
    <w:rsid w:val="00765DDC"/>
    <w:rsid w:val="00767B7C"/>
    <w:rsid w:val="00773AED"/>
    <w:rsid w:val="007754BE"/>
    <w:rsid w:val="007828C6"/>
    <w:rsid w:val="00785239"/>
    <w:rsid w:val="00785592"/>
    <w:rsid w:val="007900A4"/>
    <w:rsid w:val="00790909"/>
    <w:rsid w:val="007A2E3A"/>
    <w:rsid w:val="007A5727"/>
    <w:rsid w:val="007B2E4D"/>
    <w:rsid w:val="007B3E7C"/>
    <w:rsid w:val="007B70B9"/>
    <w:rsid w:val="007D5831"/>
    <w:rsid w:val="007E2851"/>
    <w:rsid w:val="007E718F"/>
    <w:rsid w:val="007F19FB"/>
    <w:rsid w:val="007F45F8"/>
    <w:rsid w:val="007F4B9B"/>
    <w:rsid w:val="007F7322"/>
    <w:rsid w:val="008050B4"/>
    <w:rsid w:val="00810ADD"/>
    <w:rsid w:val="008121D9"/>
    <w:rsid w:val="00813BAA"/>
    <w:rsid w:val="00814208"/>
    <w:rsid w:val="00814A1A"/>
    <w:rsid w:val="00814F49"/>
    <w:rsid w:val="0082321B"/>
    <w:rsid w:val="00823894"/>
    <w:rsid w:val="00827460"/>
    <w:rsid w:val="00832360"/>
    <w:rsid w:val="008439A0"/>
    <w:rsid w:val="008448AE"/>
    <w:rsid w:val="00844B2F"/>
    <w:rsid w:val="00845986"/>
    <w:rsid w:val="00850420"/>
    <w:rsid w:val="0085047E"/>
    <w:rsid w:val="008555E6"/>
    <w:rsid w:val="00855E4B"/>
    <w:rsid w:val="008569F1"/>
    <w:rsid w:val="008628DA"/>
    <w:rsid w:val="00862A46"/>
    <w:rsid w:val="00863B73"/>
    <w:rsid w:val="00865CA8"/>
    <w:rsid w:val="00871C6D"/>
    <w:rsid w:val="00872A25"/>
    <w:rsid w:val="00872C4A"/>
    <w:rsid w:val="00877F12"/>
    <w:rsid w:val="00883B7C"/>
    <w:rsid w:val="008872D4"/>
    <w:rsid w:val="00894BF4"/>
    <w:rsid w:val="00897035"/>
    <w:rsid w:val="0089775C"/>
    <w:rsid w:val="008A03C7"/>
    <w:rsid w:val="008B0CD6"/>
    <w:rsid w:val="008C4715"/>
    <w:rsid w:val="008C7CDE"/>
    <w:rsid w:val="008D438F"/>
    <w:rsid w:val="008D4A15"/>
    <w:rsid w:val="008D7C3C"/>
    <w:rsid w:val="008E1DEC"/>
    <w:rsid w:val="008E6621"/>
    <w:rsid w:val="008F3075"/>
    <w:rsid w:val="00901580"/>
    <w:rsid w:val="00904452"/>
    <w:rsid w:val="00906BF9"/>
    <w:rsid w:val="00914521"/>
    <w:rsid w:val="009151DB"/>
    <w:rsid w:val="009221B3"/>
    <w:rsid w:val="00927F5A"/>
    <w:rsid w:val="00935A4A"/>
    <w:rsid w:val="00943DBC"/>
    <w:rsid w:val="00944409"/>
    <w:rsid w:val="009459A8"/>
    <w:rsid w:val="00946D9F"/>
    <w:rsid w:val="00946F80"/>
    <w:rsid w:val="00953255"/>
    <w:rsid w:val="00955384"/>
    <w:rsid w:val="009726A8"/>
    <w:rsid w:val="00973E14"/>
    <w:rsid w:val="00982253"/>
    <w:rsid w:val="00984A21"/>
    <w:rsid w:val="00985327"/>
    <w:rsid w:val="00990248"/>
    <w:rsid w:val="00991576"/>
    <w:rsid w:val="00996252"/>
    <w:rsid w:val="009A330E"/>
    <w:rsid w:val="009A4738"/>
    <w:rsid w:val="009C0436"/>
    <w:rsid w:val="009D142E"/>
    <w:rsid w:val="009D259A"/>
    <w:rsid w:val="009E6011"/>
    <w:rsid w:val="00A033C3"/>
    <w:rsid w:val="00A03492"/>
    <w:rsid w:val="00A14007"/>
    <w:rsid w:val="00A15B30"/>
    <w:rsid w:val="00A169BC"/>
    <w:rsid w:val="00A16D14"/>
    <w:rsid w:val="00A229C8"/>
    <w:rsid w:val="00A23426"/>
    <w:rsid w:val="00A2443F"/>
    <w:rsid w:val="00A2593C"/>
    <w:rsid w:val="00A2648F"/>
    <w:rsid w:val="00A3185B"/>
    <w:rsid w:val="00A343A5"/>
    <w:rsid w:val="00A37510"/>
    <w:rsid w:val="00A4331D"/>
    <w:rsid w:val="00A43DAF"/>
    <w:rsid w:val="00A454D4"/>
    <w:rsid w:val="00A47B56"/>
    <w:rsid w:val="00A50DE3"/>
    <w:rsid w:val="00A614A9"/>
    <w:rsid w:val="00A618A9"/>
    <w:rsid w:val="00A6260B"/>
    <w:rsid w:val="00A65999"/>
    <w:rsid w:val="00A66CCC"/>
    <w:rsid w:val="00A71676"/>
    <w:rsid w:val="00A87932"/>
    <w:rsid w:val="00A940F8"/>
    <w:rsid w:val="00A963D6"/>
    <w:rsid w:val="00AB1536"/>
    <w:rsid w:val="00AB57C0"/>
    <w:rsid w:val="00AB629C"/>
    <w:rsid w:val="00AC32E0"/>
    <w:rsid w:val="00AC3459"/>
    <w:rsid w:val="00AD1FA8"/>
    <w:rsid w:val="00AE0A2D"/>
    <w:rsid w:val="00AE46B3"/>
    <w:rsid w:val="00AF1A79"/>
    <w:rsid w:val="00B031F1"/>
    <w:rsid w:val="00B03CAD"/>
    <w:rsid w:val="00B067D7"/>
    <w:rsid w:val="00B1588F"/>
    <w:rsid w:val="00B17174"/>
    <w:rsid w:val="00B17A1D"/>
    <w:rsid w:val="00B211FD"/>
    <w:rsid w:val="00B22D02"/>
    <w:rsid w:val="00B26128"/>
    <w:rsid w:val="00B2732A"/>
    <w:rsid w:val="00B33F72"/>
    <w:rsid w:val="00B35972"/>
    <w:rsid w:val="00B45A3F"/>
    <w:rsid w:val="00B461A4"/>
    <w:rsid w:val="00B4647D"/>
    <w:rsid w:val="00B46FF3"/>
    <w:rsid w:val="00B47B8C"/>
    <w:rsid w:val="00B56505"/>
    <w:rsid w:val="00B8033E"/>
    <w:rsid w:val="00B85DD5"/>
    <w:rsid w:val="00B87C2D"/>
    <w:rsid w:val="00B90441"/>
    <w:rsid w:val="00BA0818"/>
    <w:rsid w:val="00BA4187"/>
    <w:rsid w:val="00BA6D0E"/>
    <w:rsid w:val="00BB1CD2"/>
    <w:rsid w:val="00BB2D85"/>
    <w:rsid w:val="00BB2DA3"/>
    <w:rsid w:val="00BB55F2"/>
    <w:rsid w:val="00BC4D33"/>
    <w:rsid w:val="00BC4D9B"/>
    <w:rsid w:val="00BE5FC0"/>
    <w:rsid w:val="00BE7C6C"/>
    <w:rsid w:val="00BE7D9C"/>
    <w:rsid w:val="00BF141F"/>
    <w:rsid w:val="00BF2D3C"/>
    <w:rsid w:val="00BF5A23"/>
    <w:rsid w:val="00BF5E1A"/>
    <w:rsid w:val="00C02499"/>
    <w:rsid w:val="00C03481"/>
    <w:rsid w:val="00C05DE2"/>
    <w:rsid w:val="00C153CE"/>
    <w:rsid w:val="00C269E8"/>
    <w:rsid w:val="00C27C09"/>
    <w:rsid w:val="00C304BA"/>
    <w:rsid w:val="00C34FE5"/>
    <w:rsid w:val="00C4102F"/>
    <w:rsid w:val="00C41580"/>
    <w:rsid w:val="00C42B86"/>
    <w:rsid w:val="00C4371C"/>
    <w:rsid w:val="00C4576E"/>
    <w:rsid w:val="00C465B0"/>
    <w:rsid w:val="00C4663F"/>
    <w:rsid w:val="00C46C12"/>
    <w:rsid w:val="00C50521"/>
    <w:rsid w:val="00C53503"/>
    <w:rsid w:val="00C54272"/>
    <w:rsid w:val="00C640F7"/>
    <w:rsid w:val="00C71FB5"/>
    <w:rsid w:val="00C73B4E"/>
    <w:rsid w:val="00C7430A"/>
    <w:rsid w:val="00C76EDF"/>
    <w:rsid w:val="00C81666"/>
    <w:rsid w:val="00CA1A74"/>
    <w:rsid w:val="00CA4FE4"/>
    <w:rsid w:val="00CA7A20"/>
    <w:rsid w:val="00CB0031"/>
    <w:rsid w:val="00CB7CC9"/>
    <w:rsid w:val="00CC1B0C"/>
    <w:rsid w:val="00CC1CCC"/>
    <w:rsid w:val="00CD297A"/>
    <w:rsid w:val="00CD3FFB"/>
    <w:rsid w:val="00CD5570"/>
    <w:rsid w:val="00CF16F6"/>
    <w:rsid w:val="00CF644E"/>
    <w:rsid w:val="00CF7DC2"/>
    <w:rsid w:val="00D003B6"/>
    <w:rsid w:val="00D12318"/>
    <w:rsid w:val="00D1412B"/>
    <w:rsid w:val="00D14F76"/>
    <w:rsid w:val="00D23FD4"/>
    <w:rsid w:val="00D26100"/>
    <w:rsid w:val="00D27314"/>
    <w:rsid w:val="00D277C8"/>
    <w:rsid w:val="00D31C4A"/>
    <w:rsid w:val="00D323A1"/>
    <w:rsid w:val="00D33817"/>
    <w:rsid w:val="00D344ED"/>
    <w:rsid w:val="00D375F0"/>
    <w:rsid w:val="00D5505E"/>
    <w:rsid w:val="00D64750"/>
    <w:rsid w:val="00D66DA4"/>
    <w:rsid w:val="00D70CBC"/>
    <w:rsid w:val="00D72AB2"/>
    <w:rsid w:val="00D76B08"/>
    <w:rsid w:val="00D84C99"/>
    <w:rsid w:val="00D87DD2"/>
    <w:rsid w:val="00D9538A"/>
    <w:rsid w:val="00D97ADA"/>
    <w:rsid w:val="00DA376C"/>
    <w:rsid w:val="00DA3AB9"/>
    <w:rsid w:val="00DA62B4"/>
    <w:rsid w:val="00DB2870"/>
    <w:rsid w:val="00DB30FB"/>
    <w:rsid w:val="00DC44F7"/>
    <w:rsid w:val="00DC4EB6"/>
    <w:rsid w:val="00DC75FA"/>
    <w:rsid w:val="00DC78E4"/>
    <w:rsid w:val="00DD00AA"/>
    <w:rsid w:val="00DD1BBB"/>
    <w:rsid w:val="00DD4AA3"/>
    <w:rsid w:val="00DD69C5"/>
    <w:rsid w:val="00DE0A15"/>
    <w:rsid w:val="00DE1E09"/>
    <w:rsid w:val="00DE2584"/>
    <w:rsid w:val="00DE3DBC"/>
    <w:rsid w:val="00DE5C83"/>
    <w:rsid w:val="00DE635D"/>
    <w:rsid w:val="00DE69A2"/>
    <w:rsid w:val="00DF384B"/>
    <w:rsid w:val="00DF3D62"/>
    <w:rsid w:val="00DF49E4"/>
    <w:rsid w:val="00DF53EA"/>
    <w:rsid w:val="00E00ED2"/>
    <w:rsid w:val="00E020C6"/>
    <w:rsid w:val="00E06CC8"/>
    <w:rsid w:val="00E07ADE"/>
    <w:rsid w:val="00E14123"/>
    <w:rsid w:val="00E16206"/>
    <w:rsid w:val="00E16FBC"/>
    <w:rsid w:val="00E17BF3"/>
    <w:rsid w:val="00E2055E"/>
    <w:rsid w:val="00E21ACA"/>
    <w:rsid w:val="00E224B7"/>
    <w:rsid w:val="00E238A6"/>
    <w:rsid w:val="00E274CE"/>
    <w:rsid w:val="00E327F1"/>
    <w:rsid w:val="00E328E3"/>
    <w:rsid w:val="00E415BE"/>
    <w:rsid w:val="00E426DB"/>
    <w:rsid w:val="00E43940"/>
    <w:rsid w:val="00E4526B"/>
    <w:rsid w:val="00E45B90"/>
    <w:rsid w:val="00E5071D"/>
    <w:rsid w:val="00E54671"/>
    <w:rsid w:val="00E63B28"/>
    <w:rsid w:val="00E64536"/>
    <w:rsid w:val="00E647DD"/>
    <w:rsid w:val="00E65C81"/>
    <w:rsid w:val="00E671A5"/>
    <w:rsid w:val="00E70D5A"/>
    <w:rsid w:val="00E73594"/>
    <w:rsid w:val="00E75355"/>
    <w:rsid w:val="00E766B0"/>
    <w:rsid w:val="00E83C0D"/>
    <w:rsid w:val="00E86016"/>
    <w:rsid w:val="00E8771B"/>
    <w:rsid w:val="00E90258"/>
    <w:rsid w:val="00E936DF"/>
    <w:rsid w:val="00E971FC"/>
    <w:rsid w:val="00EB10D9"/>
    <w:rsid w:val="00EB2D40"/>
    <w:rsid w:val="00EB3189"/>
    <w:rsid w:val="00EC3DF8"/>
    <w:rsid w:val="00EC53D8"/>
    <w:rsid w:val="00EC6E51"/>
    <w:rsid w:val="00ED1589"/>
    <w:rsid w:val="00ED1B52"/>
    <w:rsid w:val="00ED2FB7"/>
    <w:rsid w:val="00ED7FDE"/>
    <w:rsid w:val="00EE2D18"/>
    <w:rsid w:val="00EE4690"/>
    <w:rsid w:val="00EF5276"/>
    <w:rsid w:val="00EF577C"/>
    <w:rsid w:val="00F004D1"/>
    <w:rsid w:val="00F00EB1"/>
    <w:rsid w:val="00F029CA"/>
    <w:rsid w:val="00F0400A"/>
    <w:rsid w:val="00F07E7D"/>
    <w:rsid w:val="00F12915"/>
    <w:rsid w:val="00F12C54"/>
    <w:rsid w:val="00F12F03"/>
    <w:rsid w:val="00F14CC1"/>
    <w:rsid w:val="00F162C0"/>
    <w:rsid w:val="00F16A94"/>
    <w:rsid w:val="00F21D91"/>
    <w:rsid w:val="00F21DAB"/>
    <w:rsid w:val="00F24834"/>
    <w:rsid w:val="00F2572D"/>
    <w:rsid w:val="00F27B2D"/>
    <w:rsid w:val="00F305ED"/>
    <w:rsid w:val="00F34178"/>
    <w:rsid w:val="00F37B17"/>
    <w:rsid w:val="00F43785"/>
    <w:rsid w:val="00F44474"/>
    <w:rsid w:val="00F5189E"/>
    <w:rsid w:val="00F5366E"/>
    <w:rsid w:val="00F54E3E"/>
    <w:rsid w:val="00F573AD"/>
    <w:rsid w:val="00F65563"/>
    <w:rsid w:val="00F704B6"/>
    <w:rsid w:val="00F72BC4"/>
    <w:rsid w:val="00F735B6"/>
    <w:rsid w:val="00F75EF3"/>
    <w:rsid w:val="00F75FE6"/>
    <w:rsid w:val="00F77043"/>
    <w:rsid w:val="00F807FD"/>
    <w:rsid w:val="00F83149"/>
    <w:rsid w:val="00F84D91"/>
    <w:rsid w:val="00F870D2"/>
    <w:rsid w:val="00F928D8"/>
    <w:rsid w:val="00F964D1"/>
    <w:rsid w:val="00F97E3A"/>
    <w:rsid w:val="00FA2B3B"/>
    <w:rsid w:val="00FA322B"/>
    <w:rsid w:val="00FA77C6"/>
    <w:rsid w:val="00FB0FEB"/>
    <w:rsid w:val="00FB1D3B"/>
    <w:rsid w:val="00FB2321"/>
    <w:rsid w:val="00FB4165"/>
    <w:rsid w:val="00FC4789"/>
    <w:rsid w:val="00FD0ACB"/>
    <w:rsid w:val="00FD52B7"/>
    <w:rsid w:val="00FE17E0"/>
    <w:rsid w:val="00FE2003"/>
    <w:rsid w:val="00FF0FEC"/>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8B8"/>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323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Mentionnonrsolue">
    <w:name w:val="Unresolved Mention"/>
    <w:basedOn w:val="Policepardfaut"/>
    <w:uiPriority w:val="99"/>
    <w:semiHidden/>
    <w:unhideWhenUsed/>
    <w:rsid w:val="00FC4789"/>
    <w:rPr>
      <w:color w:val="605E5C"/>
      <w:shd w:val="clear" w:color="auto" w:fill="E1DFDD"/>
    </w:rPr>
  </w:style>
  <w:style w:type="character" w:customStyle="1" w:styleId="Titre3Car">
    <w:name w:val="Titre 3 Car"/>
    <w:basedOn w:val="Policepardfaut"/>
    <w:link w:val="Titre3"/>
    <w:uiPriority w:val="9"/>
    <w:rsid w:val="00832360"/>
    <w:rPr>
      <w:rFonts w:asciiTheme="majorHAnsi" w:eastAsiaTheme="majorEastAsia" w:hAnsiTheme="majorHAnsi" w:cstheme="majorBidi"/>
      <w:color w:val="1F3763" w:themeColor="accent1" w:themeShade="7F"/>
      <w:sz w:val="24"/>
      <w:szCs w:val="24"/>
    </w:rPr>
  </w:style>
  <w:style w:type="paragraph" w:styleId="TM3">
    <w:name w:val="toc 3"/>
    <w:basedOn w:val="Normal"/>
    <w:next w:val="Normal"/>
    <w:autoRedefine/>
    <w:uiPriority w:val="39"/>
    <w:unhideWhenUsed/>
    <w:rsid w:val="00832360"/>
    <w:pPr>
      <w:spacing w:after="100"/>
      <w:ind w:left="440"/>
    </w:pPr>
  </w:style>
  <w:style w:type="paragraph" w:styleId="En-tte">
    <w:name w:val="header"/>
    <w:basedOn w:val="Normal"/>
    <w:link w:val="En-tteCar"/>
    <w:uiPriority w:val="99"/>
    <w:unhideWhenUsed/>
    <w:rsid w:val="00484D53"/>
    <w:pPr>
      <w:tabs>
        <w:tab w:val="center" w:pos="4536"/>
        <w:tab w:val="right" w:pos="9072"/>
      </w:tabs>
      <w:spacing w:after="0" w:line="240" w:lineRule="auto"/>
    </w:pPr>
  </w:style>
  <w:style w:type="character" w:customStyle="1" w:styleId="En-tteCar">
    <w:name w:val="En-tête Car"/>
    <w:basedOn w:val="Policepardfaut"/>
    <w:link w:val="En-tte"/>
    <w:uiPriority w:val="99"/>
    <w:rsid w:val="00484D53"/>
  </w:style>
  <w:style w:type="paragraph" w:styleId="Pieddepage">
    <w:name w:val="footer"/>
    <w:basedOn w:val="Normal"/>
    <w:link w:val="PieddepageCar"/>
    <w:uiPriority w:val="99"/>
    <w:unhideWhenUsed/>
    <w:rsid w:val="00484D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4D53"/>
  </w:style>
  <w:style w:type="character" w:styleId="Textedelespacerserv">
    <w:name w:val="Placeholder Text"/>
    <w:basedOn w:val="Policepardfaut"/>
    <w:uiPriority w:val="99"/>
    <w:semiHidden/>
    <w:rsid w:val="002551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984235">
      <w:bodyDiv w:val="1"/>
      <w:marLeft w:val="0"/>
      <w:marRight w:val="0"/>
      <w:marTop w:val="0"/>
      <w:marBottom w:val="0"/>
      <w:divBdr>
        <w:top w:val="none" w:sz="0" w:space="0" w:color="auto"/>
        <w:left w:val="none" w:sz="0" w:space="0" w:color="auto"/>
        <w:bottom w:val="none" w:sz="0" w:space="0" w:color="auto"/>
        <w:right w:val="none" w:sz="0" w:space="0" w:color="auto"/>
      </w:divBdr>
    </w:div>
    <w:div w:id="11361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jardin-botanique-bordeaux.fr/" TargetMode="External"/><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hyperlink" Target="https://www.bordeaux-tourisme.com/"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hyperlink" Target="mailto:letourneurludovic0@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x-my.sharepoint.com/personal/l_letourneur_bordeaux-metropole_fr/Documents/Documents/Perso/ter.sncf.com/nouvelle-aquitaine" TargetMode="External"/><Relationship Id="rId24" Type="http://schemas.openxmlformats.org/officeDocument/2006/relationships/hyperlink" Target="https://www.bordeaux-tourisme.com/sites-monuments/darwin-ecosysteme-lieu-alternatif-rive-droite" TargetMode="External"/><Relationship Id="rId32" Type="http://schemas.openxmlformats.org/officeDocument/2006/relationships/hyperlink" Target="https://www.laciteduvin.com/fr" TargetMode="External"/><Relationship Id="rId37" Type="http://schemas.openxmlformats.org/officeDocument/2006/relationships/image" Target="media/image22.png"/><Relationship Id="rId40" Type="http://schemas.openxmlformats.org/officeDocument/2006/relationships/hyperlink" Target="https://www.sobdx.fr/"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eb.archive.org/web/20170210165252/http:/www.infotbm.com/ligne/BatCub" TargetMode="External"/><Relationship Id="rId28" Type="http://schemas.openxmlformats.org/officeDocument/2006/relationships/hyperlink" Target="https://www.laguinguettechezalriq.com/" TargetMode="External"/><Relationship Id="rId36" Type="http://schemas.openxmlformats.org/officeDocument/2006/relationships/hyperlink" Target="https://www.bassins-lumieres.com/fr"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s://web.archive.org/web/20170210165252/https:/www.vcub.fr/" TargetMode="External"/><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2213</Words>
  <Characters>12172</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2</cp:revision>
  <dcterms:created xsi:type="dcterms:W3CDTF">2024-09-19T15:33:00Z</dcterms:created>
  <dcterms:modified xsi:type="dcterms:W3CDTF">2024-09-19T15:33:00Z</dcterms:modified>
</cp:coreProperties>
</file>